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68" w:rsidRPr="002124E9" w:rsidRDefault="003D1EE0" w:rsidP="00737B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бесплатного </w:t>
      </w:r>
      <w:bookmarkStart w:id="0" w:name="_GoBack"/>
      <w:bookmarkEnd w:id="0"/>
      <w:r w:rsidR="00737B68" w:rsidRPr="002124E9">
        <w:rPr>
          <w:rFonts w:ascii="Times New Roman" w:hAnsi="Times New Roman" w:cs="Times New Roman"/>
          <w:b/>
          <w:sz w:val="28"/>
          <w:szCs w:val="28"/>
        </w:rPr>
        <w:t>питания детей, посещающих лагерь</w:t>
      </w:r>
      <w:r w:rsidR="00737B68" w:rsidRPr="002124E9">
        <w:rPr>
          <w:rFonts w:ascii="Times New Roman" w:hAnsi="Times New Roman" w:cs="Times New Roman"/>
          <w:b/>
          <w:sz w:val="28"/>
          <w:szCs w:val="28"/>
        </w:rPr>
        <w:br/>
        <w:t>с дневным пребыванием детей.</w:t>
      </w:r>
    </w:p>
    <w:p w:rsidR="00737B68" w:rsidRDefault="00737B68" w:rsidP="00737B68">
      <w:pPr>
        <w:pStyle w:val="ConsPlusNormal0"/>
        <w:tabs>
          <w:tab w:val="left" w:pos="4962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Правительством Красноярского края утвержден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Pr="002124E9">
        <w:rPr>
          <w:rFonts w:ascii="Times New Roman" w:hAnsi="Times New Roman" w:cs="Times New Roman"/>
          <w:b/>
          <w:sz w:val="28"/>
          <w:szCs w:val="28"/>
        </w:rPr>
        <w:t>бесплатным</w:t>
      </w:r>
      <w:r>
        <w:rPr>
          <w:rFonts w:ascii="Times New Roman" w:hAnsi="Times New Roman" w:cs="Times New Roman"/>
          <w:sz w:val="28"/>
          <w:szCs w:val="28"/>
        </w:rPr>
        <w:t xml:space="preserve"> двухразовым питанием детей, посещающих лагеря</w:t>
      </w:r>
      <w:r>
        <w:rPr>
          <w:rFonts w:ascii="Times New Roman" w:hAnsi="Times New Roman" w:cs="Times New Roman"/>
          <w:sz w:val="28"/>
          <w:szCs w:val="28"/>
        </w:rPr>
        <w:br/>
        <w:t>с дневным пребыванием детей.</w:t>
      </w:r>
    </w:p>
    <w:p w:rsidR="00737B68" w:rsidRDefault="00737B68" w:rsidP="00737B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обеспечиваются двухразовым питанием без взимания платы следующие </w:t>
      </w:r>
      <w:r>
        <w:rPr>
          <w:rFonts w:ascii="Times New Roman" w:hAnsi="Times New Roman" w:cs="Times New Roman"/>
          <w:b/>
          <w:sz w:val="28"/>
          <w:szCs w:val="28"/>
        </w:rPr>
        <w:t>категории детей</w:t>
      </w:r>
      <w:r>
        <w:rPr>
          <w:rFonts w:ascii="Times New Roman" w:hAnsi="Times New Roman" w:cs="Times New Roman"/>
          <w:sz w:val="28"/>
          <w:szCs w:val="28"/>
        </w:rPr>
        <w:t>, посещающих лагеря с дневным пребыванием детей (не менее 21 календарного дня):</w:t>
      </w:r>
    </w:p>
    <w:p w:rsidR="00737B68" w:rsidRDefault="00737B68" w:rsidP="00737B6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из семей со среднедушевым доходом семьи ниже величины прожиточного минимума, установленной в районах Красноярского края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душу населения;</w:t>
      </w:r>
    </w:p>
    <w:p w:rsidR="00737B68" w:rsidRDefault="00737B68" w:rsidP="00737B6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из многодетных семей со среднедушевым доходом семьи,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не превышающим 1,25 величины прожиточного минимума, установленной </w:t>
      </w:r>
      <w:r>
        <w:rPr>
          <w:rFonts w:ascii="Times New Roman" w:eastAsia="Calibri" w:hAnsi="Times New Roman" w:cs="Times New Roman"/>
          <w:sz w:val="28"/>
          <w:szCs w:val="28"/>
        </w:rPr>
        <w:br/>
        <w:t>в районах Красноярского края на душу населения;</w:t>
      </w:r>
    </w:p>
    <w:p w:rsidR="00737B68" w:rsidRDefault="00737B68" w:rsidP="00737B6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дети, воспитывающиеся одинокими родителями в семьях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со среднедушевым доходом семьи, не превышающим 1,25 величины прожиточного минимума, установленной в районах Красноярского края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душу населения;</w:t>
      </w:r>
    </w:p>
    <w:p w:rsidR="00737B68" w:rsidRDefault="00737B68" w:rsidP="00737B6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CB44B1" w:rsidRPr="00CB44B1" w:rsidRDefault="00CB44B1" w:rsidP="00CB44B1">
      <w:pPr>
        <w:ind w:firstLine="708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</w:rPr>
      </w:pPr>
      <w:r w:rsidRPr="00CB44B1">
        <w:rPr>
          <w:rFonts w:ascii="Times New Roman" w:eastAsia="Droid Sans Fallback" w:hAnsi="Times New Roman" w:cs="Times New Roman"/>
          <w:color w:val="000000"/>
          <w:sz w:val="28"/>
          <w:szCs w:val="28"/>
        </w:rPr>
        <w:t>К заявлению на двухразовое питание за счет средств краевого бюджета необходимо предоставить документы, в соответствии п. 4 и п. 5 Постановления Правительства Красноярского края от 20.04.2021 № 240-п «</w:t>
      </w:r>
      <w:r w:rsidRPr="00CB44B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B44B1">
        <w:rPr>
          <w:rFonts w:ascii="Times New Roman" w:hAnsi="Times New Roman" w:cs="Times New Roman"/>
          <w:bCs/>
          <w:sz w:val="28"/>
          <w:szCs w:val="28"/>
        </w:rPr>
        <w:t>Порядка обеспечения двухразовым питанием детей, посещающих лагеря с дневным пребыванием детей,</w:t>
      </w:r>
      <w:r w:rsidRPr="00CB44B1">
        <w:rPr>
          <w:rFonts w:ascii="Times New Roman" w:hAnsi="Times New Roman" w:cs="Times New Roman"/>
          <w:sz w:val="28"/>
          <w:szCs w:val="28"/>
        </w:rPr>
        <w:t xml:space="preserve"> организованные муниципальными образовательными организациями, осуществляющими организацию отдыха и оздоровления обучающихся в каникулярное время, </w:t>
      </w:r>
      <w:r w:rsidRPr="00CB44B1">
        <w:rPr>
          <w:rFonts w:ascii="Times New Roman" w:hAnsi="Times New Roman" w:cs="Times New Roman"/>
          <w:bCs/>
          <w:sz w:val="28"/>
          <w:szCs w:val="28"/>
        </w:rPr>
        <w:t>без взимания платы</w:t>
      </w:r>
      <w:r w:rsidRPr="00CB44B1">
        <w:rPr>
          <w:rFonts w:ascii="Times New Roman" w:eastAsia="Droid Sans Fallback" w:hAnsi="Times New Roman" w:cs="Times New Roman"/>
          <w:color w:val="000000"/>
          <w:sz w:val="28"/>
          <w:szCs w:val="28"/>
        </w:rPr>
        <w:t>»</w:t>
      </w:r>
    </w:p>
    <w:p w:rsidR="00737B68" w:rsidRDefault="00737B68" w:rsidP="00737B6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br/>
        <w:t xml:space="preserve">до </w:t>
      </w:r>
      <w:r w:rsidR="00FC63D1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обращаются с заявлением об обеспечении двухразовым питанием и с пакетом подтверждающих доход документов (согласно Порядку) к начальнику пришкольного лагеря Егоровой Анне Владимировне (по субботам с 12.30 до 14.00,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2-2-09А)</w:t>
      </w:r>
      <w:r w:rsidR="00761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предварительной записи у классного руководителя.</w:t>
      </w:r>
    </w:p>
    <w:p w:rsidR="009C23CC" w:rsidRDefault="009C23CC"/>
    <w:sectPr w:rsidR="009C23CC" w:rsidSect="00132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A7063"/>
    <w:multiLevelType w:val="hybridMultilevel"/>
    <w:tmpl w:val="921603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68"/>
    <w:rsid w:val="001322D6"/>
    <w:rsid w:val="002124E9"/>
    <w:rsid w:val="003D1EE0"/>
    <w:rsid w:val="00737B68"/>
    <w:rsid w:val="00761435"/>
    <w:rsid w:val="009C23CC"/>
    <w:rsid w:val="00CB44B1"/>
    <w:rsid w:val="00F21C75"/>
    <w:rsid w:val="00F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E3D1B-C731-4FA3-A379-D79D7C34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B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6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37B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37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7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607FE19B9B9EB93804D5A597355B0BA2655E9ECF6E3967AFE4E870AB308FC7EE3480E6A56A375F3C763F7B3A1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АМD 2017</dc:creator>
  <cp:keywords/>
  <dc:description/>
  <cp:lastModifiedBy>АМD 2017</cp:lastModifiedBy>
  <cp:revision>9</cp:revision>
  <dcterms:created xsi:type="dcterms:W3CDTF">2022-03-12T06:25:00Z</dcterms:created>
  <dcterms:modified xsi:type="dcterms:W3CDTF">2025-01-27T00:25:00Z</dcterms:modified>
</cp:coreProperties>
</file>