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CF" w:rsidRDefault="00073AF5" w:rsidP="00073AF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22 декабря 2022 года с</w:t>
      </w:r>
      <w:r w:rsidRPr="00073A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остоялось награждение ТОП-соорганизаторов Краевого семейного финансового фестиваля.</w:t>
      </w:r>
      <w:r w:rsidRPr="00073AF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073A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Руководитель Регионального центра финансовой грамотности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Сергей Красноусов</w:t>
      </w:r>
      <w:r w:rsidRPr="00073AF5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представитель Банка России Александр Сурмачев вручили благодарственные письма и подарки представителям организаций, принявших наиболее активное участие в организации проведения Фестиваля.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Партнёром проведения Фестиваля стала и наша школа!</w:t>
      </w:r>
    </w:p>
    <w:p w:rsidR="006326CC" w:rsidRPr="00073AF5" w:rsidRDefault="006326CC" w:rsidP="00073A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11720">
          <w:rPr>
            <w:rStyle w:val="a4"/>
            <w:rFonts w:ascii="Times New Roman" w:hAnsi="Times New Roman" w:cs="Times New Roman"/>
            <w:sz w:val="28"/>
            <w:szCs w:val="28"/>
          </w:rPr>
          <w:t>https://rcfg24.ru/page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326CC" w:rsidRPr="0007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36"/>
    <w:rsid w:val="00073AF5"/>
    <w:rsid w:val="006326CC"/>
    <w:rsid w:val="00A52736"/>
    <w:rsid w:val="00D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FEA3-D1CF-45C5-AD26-2FD5602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AF5"/>
    <w:rPr>
      <w:b/>
      <w:bCs/>
    </w:rPr>
  </w:style>
  <w:style w:type="character" w:styleId="a4">
    <w:name w:val="Hyperlink"/>
    <w:basedOn w:val="a0"/>
    <w:uiPriority w:val="99"/>
    <w:unhideWhenUsed/>
    <w:rsid w:val="00632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fg24.ru/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2022-12-26T06:44:00Z</dcterms:created>
  <dcterms:modified xsi:type="dcterms:W3CDTF">2022-12-26T06:48:00Z</dcterms:modified>
</cp:coreProperties>
</file>