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0B" w:rsidRDefault="00AF170B" w:rsidP="00AF170B">
      <w:pPr>
        <w:rPr>
          <w:b/>
          <w:bCs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48773478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-5715</wp:posOffset>
            </wp:positionV>
            <wp:extent cx="937895" cy="8807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>МУНИЦИПАЛЬНОЕ АВТОНОМНОЕ ОБЩЕОБРАЗОВАТЕЛЬНОЕ УЧРЕЖДЕНИЕ</w:t>
      </w:r>
    </w:p>
    <w:p w:rsidR="00AF170B" w:rsidRDefault="00AF170B" w:rsidP="00AF170B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«СРЕДНЯЯ ШКОЛА № 150 ИМЕНИ ГЕРОЯ СОВЕТСКОГО СОЮЗА В.С.МОЛОКОВА»</w:t>
      </w:r>
    </w:p>
    <w:p w:rsidR="00AF170B" w:rsidRDefault="00AF170B" w:rsidP="00AF170B">
      <w:pPr>
        <w:ind w:left="-120" w:right="-126"/>
        <w:jc w:val="center"/>
        <w:rPr>
          <w:sz w:val="20"/>
          <w:szCs w:val="20"/>
        </w:rPr>
      </w:pPr>
      <w:r>
        <w:rPr>
          <w:sz w:val="20"/>
          <w:szCs w:val="20"/>
        </w:rPr>
        <w:t>660077, г. Красноярск, ул. Алексеева, 95</w:t>
      </w:r>
    </w:p>
    <w:p w:rsidR="00AF170B" w:rsidRPr="004F5F59" w:rsidRDefault="00AF170B" w:rsidP="00AF170B">
      <w:pPr>
        <w:ind w:left="-120" w:right="-126"/>
        <w:jc w:val="center"/>
        <w:rPr>
          <w:sz w:val="20"/>
          <w:szCs w:val="20"/>
        </w:rPr>
      </w:pPr>
      <w:r>
        <w:rPr>
          <w:sz w:val="20"/>
          <w:szCs w:val="20"/>
        </w:rPr>
        <w:t>тел</w:t>
      </w:r>
      <w:r w:rsidRPr="004F5F59">
        <w:rPr>
          <w:sz w:val="20"/>
          <w:szCs w:val="20"/>
        </w:rPr>
        <w:t xml:space="preserve">.8(391)206-18-31, </w:t>
      </w:r>
      <w:r>
        <w:rPr>
          <w:sz w:val="20"/>
          <w:szCs w:val="20"/>
          <w:lang w:val="en-US"/>
        </w:rPr>
        <w:t>E</w:t>
      </w:r>
      <w:r w:rsidRPr="004F5F59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4F5F59">
        <w:rPr>
          <w:sz w:val="20"/>
          <w:szCs w:val="20"/>
        </w:rPr>
        <w:t xml:space="preserve">: </w:t>
      </w:r>
      <w:hyperlink r:id="rId7" w:history="1">
        <w:r w:rsidRPr="007111DC">
          <w:rPr>
            <w:color w:val="0074E8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sch</w:t>
        </w:r>
        <w:r w:rsidRPr="004F5F59">
          <w:rPr>
            <w:color w:val="0074E8"/>
            <w:sz w:val="20"/>
            <w:szCs w:val="20"/>
            <w:bdr w:val="none" w:sz="0" w:space="0" w:color="auto" w:frame="1"/>
            <w:shd w:val="clear" w:color="auto" w:fill="FFFFFF"/>
          </w:rPr>
          <w:t>150@</w:t>
        </w:r>
        <w:r w:rsidRPr="007111DC">
          <w:rPr>
            <w:color w:val="0074E8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mailkrsk</w:t>
        </w:r>
        <w:r w:rsidRPr="004F5F59">
          <w:rPr>
            <w:color w:val="0074E8"/>
            <w:sz w:val="20"/>
            <w:szCs w:val="20"/>
            <w:bdr w:val="none" w:sz="0" w:space="0" w:color="auto" w:frame="1"/>
            <w:shd w:val="clear" w:color="auto" w:fill="FFFFFF"/>
          </w:rPr>
          <w:t>.</w:t>
        </w:r>
        <w:proofErr w:type="spellStart"/>
        <w:r w:rsidRPr="007111DC">
          <w:rPr>
            <w:color w:val="0074E8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</w:p>
    <w:p w:rsidR="007C148D" w:rsidRPr="004F5F59" w:rsidRDefault="007C148D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:rsidR="00AF170B" w:rsidRPr="004F5F59" w:rsidRDefault="00AF170B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:rsidR="00AF170B" w:rsidRPr="004F5F59" w:rsidRDefault="00AF170B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:rsidR="00376DF9" w:rsidRDefault="00AD3A05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  <w:r>
        <w:t xml:space="preserve">Аналитическая справка по итогам </w:t>
      </w:r>
      <w:r w:rsidR="00A14D1F">
        <w:t xml:space="preserve">внутреннего </w:t>
      </w:r>
      <w:r>
        <w:t>мониторинга реализации программы</w:t>
      </w:r>
      <w:r>
        <w:rPr>
          <w:spacing w:val="-57"/>
        </w:rPr>
        <w:t xml:space="preserve"> </w:t>
      </w:r>
      <w:r w:rsidR="00A14D1F">
        <w:rPr>
          <w:spacing w:val="-57"/>
        </w:rPr>
        <w:t xml:space="preserve">                            </w:t>
      </w:r>
      <w:r w:rsidR="00AF170B">
        <w:t>наставничества в</w:t>
      </w:r>
      <w:r w:rsidR="00A14D1F">
        <w:t xml:space="preserve"> 2022 -2023</w:t>
      </w:r>
      <w:r>
        <w:t>года</w:t>
      </w:r>
      <w:r w:rsidR="00A14D1F">
        <w:t xml:space="preserve"> в </w:t>
      </w:r>
      <w:r w:rsidR="00AF170B">
        <w:t>МАОУ СШ №150</w:t>
      </w:r>
    </w:p>
    <w:p w:rsidR="003F526D" w:rsidRDefault="003F526D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:rsidR="00376DF9" w:rsidRDefault="00FB0329" w:rsidP="00FB0329">
      <w:pPr>
        <w:pStyle w:val="a3"/>
        <w:ind w:hanging="851"/>
        <w:jc w:val="center"/>
        <w:rPr>
          <w:b/>
        </w:rPr>
      </w:pPr>
      <w:r>
        <w:rPr>
          <w:b/>
          <w:bCs/>
          <w:lang w:bidi="ru-RU"/>
        </w:rPr>
        <w:t xml:space="preserve">              </w:t>
      </w:r>
      <w:r w:rsidR="003F526D" w:rsidRPr="003F526D">
        <w:rPr>
          <w:b/>
          <w:bCs/>
          <w:lang w:bidi="ru-RU"/>
        </w:rPr>
        <w:t>Ссылка на целев</w:t>
      </w:r>
      <w:r w:rsidR="003F526D">
        <w:rPr>
          <w:b/>
          <w:bCs/>
          <w:lang w:bidi="ru-RU"/>
        </w:rPr>
        <w:t>ую страницу Наставничество на са</w:t>
      </w:r>
      <w:r w:rsidR="003F526D" w:rsidRPr="003F526D">
        <w:rPr>
          <w:b/>
          <w:bCs/>
          <w:lang w:bidi="ru-RU"/>
        </w:rPr>
        <w:t>йте ОО:</w:t>
      </w:r>
      <w:r w:rsidR="00AF170B">
        <w:rPr>
          <w:b/>
          <w:bCs/>
          <w:lang w:bidi="ru-RU"/>
        </w:rPr>
        <w:t xml:space="preserve"> </w:t>
      </w:r>
      <w:hyperlink r:id="rId8" w:history="1">
        <w:r w:rsidRPr="000F0A5C">
          <w:rPr>
            <w:rStyle w:val="a8"/>
            <w:b/>
            <w:bCs/>
            <w:lang w:bidi="ru-RU"/>
          </w:rPr>
          <w:t>http://www.shkola150.ru/nastavnichestvo/</w:t>
        </w:r>
      </w:hyperlink>
    </w:p>
    <w:p w:rsidR="00AF170B" w:rsidRDefault="00AF170B">
      <w:pPr>
        <w:pStyle w:val="a3"/>
        <w:tabs>
          <w:tab w:val="left" w:pos="8747"/>
        </w:tabs>
        <w:spacing w:before="1"/>
        <w:ind w:left="200"/>
      </w:pPr>
    </w:p>
    <w:p w:rsidR="00376DF9" w:rsidRDefault="00AD3A05" w:rsidP="00FB0329">
      <w:pPr>
        <w:pStyle w:val="a3"/>
        <w:tabs>
          <w:tab w:val="left" w:pos="8747"/>
        </w:tabs>
        <w:ind w:left="198" w:firstLine="709"/>
        <w:jc w:val="both"/>
      </w:pPr>
      <w:r>
        <w:t>Мониторинг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 w:rsidR="00AF170B">
        <w:t xml:space="preserve">МАОУ СШ №150 </w:t>
      </w:r>
      <w:r>
        <w:t>проведен</w:t>
      </w:r>
      <w:r>
        <w:rPr>
          <w:spacing w:val="-2"/>
        </w:rPr>
        <w:t xml:space="preserve"> </w:t>
      </w:r>
      <w:r w:rsidR="00015F49">
        <w:t>в</w:t>
      </w:r>
      <w:r w:rsidR="00015F49" w:rsidRPr="00015F49">
        <w:t xml:space="preserve"> соответствии с планом реализации региональной целевой модели наставничества</w:t>
      </w:r>
      <w:r w:rsidR="00015F49">
        <w:t xml:space="preserve"> и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 документов:</w:t>
      </w:r>
    </w:p>
    <w:p w:rsidR="00376DF9" w:rsidRDefault="00376DF9">
      <w:pPr>
        <w:pStyle w:val="a3"/>
        <w:spacing w:before="2"/>
      </w:pPr>
    </w:p>
    <w:p w:rsidR="00A14D1F" w:rsidRDefault="00015F49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24"/>
        </w:rPr>
      </w:pPr>
      <w:r w:rsidRPr="00015F49">
        <w:rPr>
          <w:sz w:val="24"/>
        </w:rPr>
        <w:t xml:space="preserve"> </w:t>
      </w:r>
      <w:r w:rsidR="00A14D1F" w:rsidRPr="00A14D1F">
        <w:rPr>
          <w:sz w:val="24"/>
        </w:rPr>
        <w:t>Письм</w:t>
      </w:r>
      <w:r w:rsidR="00AF170B">
        <w:rPr>
          <w:sz w:val="24"/>
        </w:rPr>
        <w:t>а</w:t>
      </w:r>
      <w:r w:rsidR="00A14D1F" w:rsidRPr="00A14D1F">
        <w:rPr>
          <w:sz w:val="24"/>
        </w:rPr>
        <w:t xml:space="preserve"> Министерства Просвещения РФ от 23 января 2020 г. N МР-42/02 </w:t>
      </w:r>
      <w:r w:rsidR="00AF170B">
        <w:rPr>
          <w:sz w:val="24"/>
        </w:rPr>
        <w:t>«</w:t>
      </w:r>
      <w:r w:rsidR="00A14D1F" w:rsidRPr="00A14D1F">
        <w:rPr>
          <w:sz w:val="24"/>
        </w:rPr>
        <w:t>О направлении Целевой модели наставничества и методических рекомендаций</w:t>
      </w:r>
      <w:r w:rsidR="00AF170B">
        <w:rPr>
          <w:sz w:val="24"/>
        </w:rPr>
        <w:t>»;</w:t>
      </w:r>
    </w:p>
    <w:p w:rsidR="00015F49" w:rsidRPr="00015F49" w:rsidRDefault="00A14D1F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24"/>
        </w:rPr>
      </w:pPr>
      <w:r w:rsidRPr="00A14D1F">
        <w:rPr>
          <w:sz w:val="24"/>
        </w:rPr>
        <w:t xml:space="preserve"> </w:t>
      </w:r>
      <w:r w:rsidR="00AF170B" w:rsidRPr="00015F49">
        <w:rPr>
          <w:sz w:val="24"/>
        </w:rPr>
        <w:t>Приказ</w:t>
      </w:r>
      <w:r w:rsidR="00AF170B">
        <w:rPr>
          <w:sz w:val="24"/>
        </w:rPr>
        <w:t xml:space="preserve">а </w:t>
      </w:r>
      <w:r w:rsidR="00AF170B" w:rsidRPr="00015F49">
        <w:rPr>
          <w:sz w:val="24"/>
        </w:rPr>
        <w:t>министерства</w:t>
      </w:r>
      <w:r w:rsidR="00015F49" w:rsidRPr="00015F49">
        <w:rPr>
          <w:sz w:val="24"/>
        </w:rPr>
        <w:t xml:space="preserve"> образования </w:t>
      </w:r>
      <w:r w:rsidR="00AF170B">
        <w:rPr>
          <w:sz w:val="24"/>
        </w:rPr>
        <w:t>Красноярского края от 30.11.2-22</w:t>
      </w:r>
      <w:r w:rsidR="00015F49" w:rsidRPr="00015F49">
        <w:rPr>
          <w:sz w:val="24"/>
        </w:rPr>
        <w:t xml:space="preserve"> № 590–11-05 (п.6.6), на основании приказа ГУО №</w:t>
      </w:r>
      <w:r w:rsidR="00AF170B">
        <w:rPr>
          <w:sz w:val="24"/>
        </w:rPr>
        <w:t xml:space="preserve"> </w:t>
      </w:r>
      <w:proofErr w:type="gramStart"/>
      <w:r w:rsidR="00015F49" w:rsidRPr="00015F49">
        <w:rPr>
          <w:sz w:val="24"/>
        </w:rPr>
        <w:t>567</w:t>
      </w:r>
      <w:proofErr w:type="gramEnd"/>
      <w:r w:rsidR="00015F49" w:rsidRPr="00015F49">
        <w:rPr>
          <w:sz w:val="24"/>
        </w:rPr>
        <w:t xml:space="preserve"> а/п от 29.11.2022 </w:t>
      </w:r>
      <w:r w:rsidR="00AF170B">
        <w:rPr>
          <w:sz w:val="24"/>
        </w:rPr>
        <w:t>«</w:t>
      </w:r>
      <w:r w:rsidR="00015F49" w:rsidRPr="00015F49">
        <w:rPr>
          <w:sz w:val="24"/>
        </w:rPr>
        <w:t>Об утверждении муниципальной концепции системы управления качеством образования и положения» (Приложение 2</w:t>
      </w:r>
      <w:r w:rsidR="00AF170B">
        <w:rPr>
          <w:sz w:val="24"/>
        </w:rPr>
        <w:t>.</w:t>
      </w:r>
      <w:r w:rsidR="00015F49" w:rsidRPr="00015F49">
        <w:rPr>
          <w:sz w:val="24"/>
        </w:rPr>
        <w:t xml:space="preserve"> Положение о методах сбора и обработки информации по показателям управления качеством образов</w:t>
      </w:r>
      <w:r w:rsidR="00AF170B">
        <w:rPr>
          <w:sz w:val="24"/>
        </w:rPr>
        <w:t>ания в г. Красноярске (п. 2.6.);</w:t>
      </w:r>
      <w:r w:rsidR="00015F49" w:rsidRPr="00015F49">
        <w:rPr>
          <w:sz w:val="24"/>
        </w:rPr>
        <w:t xml:space="preserve"> </w:t>
      </w:r>
    </w:p>
    <w:p w:rsidR="00015F49" w:rsidRPr="00015F49" w:rsidRDefault="00AF170B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24"/>
        </w:rPr>
      </w:pPr>
      <w:r w:rsidRPr="00015F49">
        <w:rPr>
          <w:sz w:val="24"/>
        </w:rPr>
        <w:t>Приказ</w:t>
      </w:r>
      <w:r>
        <w:rPr>
          <w:sz w:val="24"/>
        </w:rPr>
        <w:t xml:space="preserve">а </w:t>
      </w:r>
      <w:r w:rsidRPr="00015F49">
        <w:rPr>
          <w:sz w:val="24"/>
        </w:rPr>
        <w:t>№</w:t>
      </w:r>
      <w:r w:rsidR="00015F49" w:rsidRPr="00015F49">
        <w:rPr>
          <w:sz w:val="24"/>
        </w:rPr>
        <w:t xml:space="preserve"> 253-гуо от 23.05.22. </w:t>
      </w:r>
      <w:r w:rsidR="00BF0618">
        <w:rPr>
          <w:sz w:val="24"/>
        </w:rPr>
        <w:t>«</w:t>
      </w:r>
      <w:r w:rsidR="00015F49" w:rsidRPr="00015F49">
        <w:rPr>
          <w:sz w:val="24"/>
        </w:rPr>
        <w:t xml:space="preserve">Муниципальная дорожная карта реализации региональной целевой модели наставничества педагогических работников в образовательных организациях на </w:t>
      </w:r>
      <w:r w:rsidR="00BF0618" w:rsidRPr="00015F49">
        <w:rPr>
          <w:sz w:val="24"/>
        </w:rPr>
        <w:t>территории г.</w:t>
      </w:r>
      <w:r w:rsidR="00015F49" w:rsidRPr="00015F49">
        <w:rPr>
          <w:sz w:val="24"/>
        </w:rPr>
        <w:t xml:space="preserve"> Красноярс</w:t>
      </w:r>
      <w:r w:rsidR="00595A9A">
        <w:rPr>
          <w:sz w:val="24"/>
        </w:rPr>
        <w:t xml:space="preserve">ка на период 2022 </w:t>
      </w:r>
      <w:r w:rsidR="00BF0618">
        <w:rPr>
          <w:sz w:val="24"/>
        </w:rPr>
        <w:t>– 2024</w:t>
      </w:r>
      <w:r w:rsidR="00595A9A">
        <w:rPr>
          <w:sz w:val="24"/>
        </w:rPr>
        <w:t xml:space="preserve"> гг.</w:t>
      </w:r>
      <w:r w:rsidR="00BF0618">
        <w:rPr>
          <w:sz w:val="24"/>
        </w:rPr>
        <w:t>».</w:t>
      </w:r>
      <w:r w:rsidR="00595A9A">
        <w:rPr>
          <w:sz w:val="24"/>
        </w:rPr>
        <w:t xml:space="preserve"> </w:t>
      </w:r>
    </w:p>
    <w:p w:rsidR="00A14D1F" w:rsidRPr="00A14D1F" w:rsidRDefault="00015F49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17"/>
        </w:rPr>
      </w:pPr>
      <w:r w:rsidRPr="00015F49">
        <w:rPr>
          <w:sz w:val="24"/>
        </w:rPr>
        <w:t>Приказ</w:t>
      </w:r>
      <w:r w:rsidR="00AF170B">
        <w:rPr>
          <w:sz w:val="24"/>
        </w:rPr>
        <w:t>а</w:t>
      </w:r>
      <w:r>
        <w:rPr>
          <w:sz w:val="24"/>
        </w:rPr>
        <w:t xml:space="preserve"> </w:t>
      </w:r>
      <w:r w:rsidRPr="00015F49">
        <w:rPr>
          <w:sz w:val="24"/>
        </w:rPr>
        <w:t>№ 436\п от 20.09.22. «О проведении мониторинга сайтов образовательных организаций в 2022-2023уч.году» (п.16</w:t>
      </w:r>
      <w:r w:rsidR="00BF0618">
        <w:rPr>
          <w:sz w:val="24"/>
        </w:rPr>
        <w:t>);</w:t>
      </w:r>
    </w:p>
    <w:p w:rsidR="00376DF9" w:rsidRPr="00AF170B" w:rsidRDefault="00AF170B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17"/>
        </w:rPr>
      </w:pPr>
      <w:r>
        <w:rPr>
          <w:sz w:val="24"/>
        </w:rPr>
        <w:t>Программы наставничества (приказ №428/п от 31.08.2022 г.);</w:t>
      </w:r>
    </w:p>
    <w:p w:rsidR="00376DF9" w:rsidRPr="00AF170B" w:rsidRDefault="00AF170B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14"/>
        </w:rPr>
      </w:pPr>
      <w:r w:rsidRPr="00AF170B">
        <w:rPr>
          <w:sz w:val="24"/>
          <w:szCs w:val="24"/>
        </w:rPr>
        <w:t xml:space="preserve">Положения о системе наставничества педагогических работников в МАОУ СШ №150 </w:t>
      </w:r>
      <w:r>
        <w:rPr>
          <w:sz w:val="24"/>
        </w:rPr>
        <w:t>(приказ №428/п от 31.08.2022 г.).</w:t>
      </w:r>
    </w:p>
    <w:p w:rsidR="00376DF9" w:rsidRDefault="00AD3A05" w:rsidP="00BF0618">
      <w:pPr>
        <w:pStyle w:val="a3"/>
        <w:tabs>
          <w:tab w:val="left" w:pos="9356"/>
        </w:tabs>
        <w:ind w:left="200" w:right="35" w:firstLine="709"/>
        <w:jc w:val="both"/>
      </w:pPr>
      <w:r>
        <w:t>Целью</w:t>
      </w:r>
      <w:r>
        <w:rPr>
          <w:spacing w:val="6"/>
        </w:rPr>
        <w:t xml:space="preserve"> </w:t>
      </w:r>
      <w:r>
        <w:t>мониторинга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получение</w:t>
      </w:r>
      <w:r>
        <w:rPr>
          <w:spacing w:val="7"/>
        </w:rPr>
        <w:t xml:space="preserve"> </w:t>
      </w:r>
      <w:r>
        <w:t>регулярной</w:t>
      </w:r>
      <w:r>
        <w:rPr>
          <w:spacing w:val="8"/>
        </w:rPr>
        <w:t xml:space="preserve"> </w:t>
      </w:r>
      <w:r>
        <w:t>достоверной</w:t>
      </w:r>
      <w:r>
        <w:rPr>
          <w:spacing w:val="4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 xml:space="preserve">о реализации программы наставничества и определения степени </w:t>
      </w:r>
      <w:proofErr w:type="gramStart"/>
      <w:r>
        <w:t>эффективности</w:t>
      </w:r>
      <w:r w:rsidR="001F04F1">
        <w:t xml:space="preserve"> </w:t>
      </w:r>
      <w:r>
        <w:rPr>
          <w:spacing w:val="-57"/>
        </w:rPr>
        <w:t xml:space="preserve"> </w:t>
      </w:r>
      <w:r w:rsidR="00FA17C1">
        <w:t>ц</w:t>
      </w:r>
      <w:r>
        <w:t>елевой</w:t>
      </w:r>
      <w:proofErr w:type="gramEnd"/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 w:rsidR="00A14D1F">
        <w:t xml:space="preserve"> в </w:t>
      </w:r>
      <w:r w:rsidR="00BF0618">
        <w:t>МАОУ СШ №150</w:t>
      </w:r>
      <w:r>
        <w:t>.</w:t>
      </w:r>
    </w:p>
    <w:p w:rsidR="007C148D" w:rsidRPr="00BF0618" w:rsidRDefault="007C148D" w:rsidP="00BF0618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8"/>
          <w:lang w:eastAsia="ru-RU"/>
        </w:rPr>
      </w:pPr>
      <w:r w:rsidRPr="00BF0618">
        <w:rPr>
          <w:sz w:val="24"/>
          <w:szCs w:val="28"/>
          <w:lang w:eastAsia="ru-RU"/>
        </w:rPr>
        <w:t>Задачи мониторинга:</w:t>
      </w:r>
    </w:p>
    <w:p w:rsidR="007C148D" w:rsidRPr="00BF0618" w:rsidRDefault="001F04F1" w:rsidP="00C06C68">
      <w:pPr>
        <w:widowControl/>
        <w:shd w:val="clear" w:color="auto" w:fill="FFFFFF"/>
        <w:suppressAutoHyphens/>
        <w:autoSpaceDE/>
        <w:autoSpaceDN/>
        <w:ind w:left="284" w:firstLine="425"/>
        <w:contextualSpacing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-</w:t>
      </w:r>
      <w:r w:rsidR="007C148D" w:rsidRPr="00BF0618">
        <w:rPr>
          <w:sz w:val="24"/>
          <w:szCs w:val="28"/>
          <w:lang w:eastAsia="ru-RU"/>
        </w:rPr>
        <w:t xml:space="preserve"> получить актуальную информацию о количественном значении (доли) педагогических работников, </w:t>
      </w:r>
      <w:r w:rsidR="00BF0618" w:rsidRPr="00BF0618">
        <w:rPr>
          <w:sz w:val="24"/>
          <w:szCs w:val="28"/>
          <w:lang w:eastAsia="ru-RU"/>
        </w:rPr>
        <w:t>реализующих целевую</w:t>
      </w:r>
      <w:r w:rsidR="007C148D" w:rsidRPr="00BF0618">
        <w:rPr>
          <w:sz w:val="24"/>
          <w:szCs w:val="28"/>
          <w:lang w:eastAsia="ru-RU"/>
        </w:rPr>
        <w:t xml:space="preserve"> модель наставничества в </w:t>
      </w:r>
      <w:r>
        <w:t>МАОУ СШ №150</w:t>
      </w:r>
      <w:r w:rsidR="007C148D" w:rsidRPr="00BF0618">
        <w:rPr>
          <w:sz w:val="24"/>
          <w:szCs w:val="28"/>
          <w:lang w:eastAsia="ru-RU"/>
        </w:rPr>
        <w:t>;</w:t>
      </w:r>
    </w:p>
    <w:p w:rsidR="007C148D" w:rsidRPr="00BF0618" w:rsidRDefault="001F04F1" w:rsidP="00C06C68">
      <w:pPr>
        <w:widowControl/>
        <w:shd w:val="clear" w:color="auto" w:fill="FFFFFF"/>
        <w:suppressAutoHyphens/>
        <w:autoSpaceDE/>
        <w:autoSpaceDN/>
        <w:ind w:left="284" w:firstLine="425"/>
        <w:contextualSpacing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-</w:t>
      </w:r>
      <w:r w:rsidR="007C148D" w:rsidRPr="00BF0618">
        <w:rPr>
          <w:sz w:val="24"/>
          <w:szCs w:val="28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 в </w:t>
      </w:r>
      <w:r>
        <w:t>МАОУ СШ №150</w:t>
      </w:r>
      <w:r w:rsidR="007C148D" w:rsidRPr="00BF0618">
        <w:rPr>
          <w:sz w:val="24"/>
          <w:szCs w:val="28"/>
          <w:lang w:eastAsia="ru-RU"/>
        </w:rPr>
        <w:t>;</w:t>
      </w:r>
    </w:p>
    <w:p w:rsidR="007C148D" w:rsidRPr="00BF0618" w:rsidRDefault="001E0CB5" w:rsidP="00C06C68">
      <w:pPr>
        <w:widowControl/>
        <w:shd w:val="clear" w:color="auto" w:fill="FFFFFF"/>
        <w:tabs>
          <w:tab w:val="left" w:pos="709"/>
        </w:tabs>
        <w:suppressAutoHyphens/>
        <w:autoSpaceDE/>
        <w:autoSpaceDN/>
        <w:contextualSpacing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   - </w:t>
      </w:r>
      <w:r w:rsidR="007C148D" w:rsidRPr="00BF0618">
        <w:rPr>
          <w:sz w:val="24"/>
          <w:szCs w:val="28"/>
          <w:lang w:eastAsia="ru-RU"/>
        </w:rPr>
        <w:t xml:space="preserve">оценить состояние </w:t>
      </w:r>
      <w:r w:rsidR="00FA17C1" w:rsidRPr="00BF0618">
        <w:rPr>
          <w:sz w:val="24"/>
          <w:szCs w:val="28"/>
          <w:lang w:eastAsia="ru-RU"/>
        </w:rPr>
        <w:t>реализации</w:t>
      </w:r>
      <w:r w:rsidR="007C148D" w:rsidRPr="00BF0618">
        <w:rPr>
          <w:sz w:val="24"/>
          <w:szCs w:val="28"/>
          <w:lang w:eastAsia="ru-RU"/>
        </w:rPr>
        <w:t xml:space="preserve"> целевой модели наставничества в </w:t>
      </w:r>
      <w:r w:rsidR="001F04F1">
        <w:t>МАОУ СШ №150</w:t>
      </w:r>
      <w:r w:rsidR="007C148D" w:rsidRPr="00BF0618">
        <w:rPr>
          <w:sz w:val="24"/>
          <w:szCs w:val="28"/>
          <w:lang w:eastAsia="ru-RU"/>
        </w:rPr>
        <w:t>;</w:t>
      </w:r>
    </w:p>
    <w:p w:rsidR="007C148D" w:rsidRPr="00BF0618" w:rsidRDefault="00C06C68" w:rsidP="00C06C68">
      <w:pPr>
        <w:widowControl/>
        <w:shd w:val="clear" w:color="auto" w:fill="FFFFFF"/>
        <w:suppressAutoHyphens/>
        <w:autoSpaceDE/>
        <w:autoSpaceDN/>
        <w:ind w:left="284" w:firstLine="567"/>
        <w:contextualSpacing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- </w:t>
      </w:r>
      <w:r w:rsidR="007C148D" w:rsidRPr="00BF0618">
        <w:rPr>
          <w:sz w:val="24"/>
          <w:szCs w:val="28"/>
          <w:lang w:eastAsia="ru-RU"/>
        </w:rPr>
        <w:t>спрогнозировать достижение скв</w:t>
      </w:r>
      <w:r w:rsidR="00FA17C1" w:rsidRPr="00BF0618">
        <w:rPr>
          <w:sz w:val="24"/>
          <w:szCs w:val="28"/>
          <w:lang w:eastAsia="ru-RU"/>
        </w:rPr>
        <w:t xml:space="preserve">озных результатов эффективности реализации </w:t>
      </w:r>
      <w:r w:rsidRPr="00BF0618">
        <w:rPr>
          <w:sz w:val="24"/>
          <w:szCs w:val="28"/>
          <w:lang w:eastAsia="ru-RU"/>
        </w:rPr>
        <w:t>программы наставничества</w:t>
      </w:r>
      <w:r w:rsidR="007C148D" w:rsidRPr="00BF0618">
        <w:rPr>
          <w:sz w:val="24"/>
          <w:szCs w:val="28"/>
          <w:lang w:eastAsia="ru-RU"/>
        </w:rPr>
        <w:t xml:space="preserve"> </w:t>
      </w:r>
      <w:r w:rsidRPr="00BF0618">
        <w:rPr>
          <w:sz w:val="24"/>
          <w:szCs w:val="28"/>
          <w:lang w:eastAsia="ru-RU"/>
        </w:rPr>
        <w:t>в МАОУ</w:t>
      </w:r>
      <w:r w:rsidR="001F04F1">
        <w:t xml:space="preserve"> СШ №150</w:t>
      </w:r>
      <w:r w:rsidR="007C148D" w:rsidRPr="00BF0618">
        <w:rPr>
          <w:sz w:val="24"/>
          <w:szCs w:val="28"/>
          <w:lang w:eastAsia="ru-RU"/>
        </w:rPr>
        <w:t>;</w:t>
      </w:r>
    </w:p>
    <w:p w:rsidR="007C148D" w:rsidRPr="00BF0618" w:rsidRDefault="00C06C68" w:rsidP="00C06C68">
      <w:pPr>
        <w:widowControl/>
        <w:shd w:val="clear" w:color="auto" w:fill="FFFFFF"/>
        <w:suppressAutoHyphens/>
        <w:autoSpaceDE/>
        <w:autoSpaceDN/>
        <w:contextualSpacing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    - </w:t>
      </w:r>
      <w:r w:rsidR="007C148D" w:rsidRPr="00BF0618">
        <w:rPr>
          <w:sz w:val="24"/>
          <w:szCs w:val="28"/>
          <w:lang w:eastAsia="ru-RU"/>
        </w:rPr>
        <w:t xml:space="preserve">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</w:t>
      </w:r>
      <w:r w:rsidRPr="00BF0618">
        <w:rPr>
          <w:sz w:val="24"/>
          <w:szCs w:val="28"/>
          <w:lang w:eastAsia="ru-RU"/>
        </w:rPr>
        <w:t>работников в</w:t>
      </w:r>
      <w:r w:rsidR="007C148D" w:rsidRPr="00BF0618">
        <w:rPr>
          <w:sz w:val="24"/>
          <w:szCs w:val="28"/>
          <w:lang w:eastAsia="ru-RU"/>
        </w:rPr>
        <w:t xml:space="preserve"> </w:t>
      </w:r>
      <w:r w:rsidR="001F04F1">
        <w:t>МАОУ СШ №150</w:t>
      </w:r>
      <w:r w:rsidR="007C148D" w:rsidRPr="00BF0618">
        <w:rPr>
          <w:sz w:val="24"/>
          <w:szCs w:val="28"/>
          <w:lang w:eastAsia="ru-RU"/>
        </w:rPr>
        <w:t>.</w:t>
      </w:r>
    </w:p>
    <w:p w:rsidR="00376DF9" w:rsidRPr="00BF0618" w:rsidRDefault="00376DF9" w:rsidP="00BF0618">
      <w:pPr>
        <w:pStyle w:val="a3"/>
        <w:ind w:firstLine="709"/>
      </w:pPr>
    </w:p>
    <w:p w:rsidR="00376DF9" w:rsidRDefault="00AD3A05" w:rsidP="00BF0618">
      <w:pPr>
        <w:pStyle w:val="a3"/>
        <w:ind w:left="200" w:firstLine="709"/>
      </w:pPr>
      <w:r>
        <w:t>Мониторинг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этапов:</w:t>
      </w:r>
    </w:p>
    <w:p w:rsidR="00376DF9" w:rsidRDefault="00376DF9">
      <w:pPr>
        <w:pStyle w:val="a3"/>
        <w:spacing w:before="5"/>
      </w:pPr>
    </w:p>
    <w:p w:rsidR="00376DF9" w:rsidRDefault="00AD3A05" w:rsidP="00A14D1F">
      <w:pPr>
        <w:pStyle w:val="a5"/>
        <w:numPr>
          <w:ilvl w:val="0"/>
          <w:numId w:val="7"/>
        </w:numPr>
        <w:tabs>
          <w:tab w:val="left" w:pos="921"/>
        </w:tabs>
        <w:ind w:hanging="30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 w:rsidR="00FA17C1">
        <w:rPr>
          <w:sz w:val="24"/>
        </w:rPr>
        <w:t xml:space="preserve"> в</w:t>
      </w:r>
      <w:r w:rsidR="001F04F1" w:rsidRPr="001F04F1">
        <w:t xml:space="preserve"> </w:t>
      </w:r>
      <w:r w:rsidR="001F04F1">
        <w:t>МАОУ СШ №150</w:t>
      </w:r>
      <w:r>
        <w:rPr>
          <w:sz w:val="24"/>
        </w:rPr>
        <w:t>.</w:t>
      </w:r>
    </w:p>
    <w:p w:rsidR="00376DF9" w:rsidRDefault="00AD3A05" w:rsidP="00A14D1F">
      <w:pPr>
        <w:pStyle w:val="a5"/>
        <w:numPr>
          <w:ilvl w:val="0"/>
          <w:numId w:val="7"/>
        </w:numPr>
        <w:tabs>
          <w:tab w:val="left" w:pos="921"/>
        </w:tabs>
        <w:ind w:left="980" w:right="571" w:hanging="36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результатов.</w:t>
      </w:r>
    </w:p>
    <w:p w:rsidR="00407AB6" w:rsidRDefault="00407AB6" w:rsidP="00407AB6">
      <w:pPr>
        <w:pStyle w:val="a5"/>
        <w:tabs>
          <w:tab w:val="left" w:pos="921"/>
        </w:tabs>
        <w:ind w:left="980" w:right="571" w:firstLine="0"/>
        <w:jc w:val="both"/>
        <w:rPr>
          <w:sz w:val="24"/>
        </w:rPr>
      </w:pPr>
    </w:p>
    <w:p w:rsidR="00376DF9" w:rsidRDefault="00A14D1F" w:rsidP="00A14D1F">
      <w:pPr>
        <w:pStyle w:val="a3"/>
        <w:spacing w:before="10"/>
        <w:jc w:val="both"/>
        <w:rPr>
          <w:color w:val="C00000"/>
        </w:rPr>
      </w:pPr>
      <w:r>
        <w:t xml:space="preserve">В </w:t>
      </w:r>
      <w:r w:rsidR="00C06C68">
        <w:t>МАОУ СШ №150</w:t>
      </w:r>
      <w:r>
        <w:t xml:space="preserve"> реализуется целевая м</w:t>
      </w:r>
      <w:r w:rsidR="0032229A">
        <w:t>одель наставничества в форме</w:t>
      </w:r>
      <w:r>
        <w:t xml:space="preserve"> «Учитель – </w:t>
      </w:r>
      <w:r w:rsidR="00C06C68">
        <w:t>учитель».</w:t>
      </w:r>
    </w:p>
    <w:p w:rsidR="00407AB6" w:rsidRDefault="00407AB6" w:rsidP="00A14D1F">
      <w:pPr>
        <w:pStyle w:val="a3"/>
        <w:spacing w:before="10"/>
        <w:jc w:val="both"/>
      </w:pPr>
    </w:p>
    <w:p w:rsidR="00A06E94" w:rsidRDefault="00AD3A05">
      <w:pPr>
        <w:pStyle w:val="1"/>
      </w:pPr>
      <w:r>
        <w:t>Этап</w:t>
      </w:r>
      <w:r>
        <w:rPr>
          <w:spacing w:val="-1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r w:rsidR="00A06E94">
        <w:t xml:space="preserve"> </w:t>
      </w:r>
    </w:p>
    <w:p w:rsidR="00376DF9" w:rsidRDefault="00376DF9">
      <w:pPr>
        <w:pStyle w:val="a3"/>
        <w:spacing w:before="9"/>
        <w:rPr>
          <w:b/>
          <w:sz w:val="23"/>
        </w:rPr>
      </w:pPr>
    </w:p>
    <w:p w:rsidR="00376DF9" w:rsidRPr="00A06E94" w:rsidRDefault="00AD3A05" w:rsidP="00A06E94">
      <w:pPr>
        <w:pStyle w:val="a3"/>
        <w:tabs>
          <w:tab w:val="left" w:pos="8990"/>
          <w:tab w:val="left" w:pos="9356"/>
        </w:tabs>
        <w:ind w:left="200"/>
      </w:pPr>
      <w:r>
        <w:t>Программа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 w:rsidR="00A14D1F">
        <w:t xml:space="preserve">в </w:t>
      </w:r>
      <w:r w:rsidR="00C06C68">
        <w:t>МАОУ СШ №150 с 01.09.2022.</w:t>
      </w:r>
      <w:r w:rsidR="00A14D1F">
        <w:t xml:space="preserve">     </w:t>
      </w:r>
    </w:p>
    <w:p w:rsidR="00376DF9" w:rsidRDefault="00AD3A05" w:rsidP="00A06E94">
      <w:pPr>
        <w:pStyle w:val="a3"/>
        <w:ind w:left="200"/>
        <w:jc w:val="both"/>
      </w:pPr>
      <w:r>
        <w:t>В</w:t>
      </w:r>
      <w:r>
        <w:rPr>
          <w:spacing w:val="-4"/>
        </w:rPr>
        <w:t xml:space="preserve"> </w:t>
      </w:r>
      <w:r>
        <w:t>рамках первого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Default="00376DF9">
      <w:pPr>
        <w:pStyle w:val="a3"/>
        <w:spacing w:before="5"/>
      </w:pPr>
    </w:p>
    <w:p w:rsidR="00376DF9" w:rsidRPr="001043F8" w:rsidRDefault="00AD3A05" w:rsidP="00E2791B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right="402" w:hanging="360"/>
        <w:jc w:val="both"/>
        <w:rPr>
          <w:sz w:val="24"/>
        </w:rPr>
      </w:pPr>
      <w:r>
        <w:rPr>
          <w:sz w:val="24"/>
        </w:rPr>
        <w:t>качество программы наставничества, эффективность и полезность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 инструмента повышения социального и профессионального благополучия</w:t>
      </w:r>
      <w:r w:rsidR="001043F8">
        <w:rPr>
          <w:spacing w:val="-57"/>
          <w:sz w:val="24"/>
        </w:rPr>
        <w:t xml:space="preserve">             </w:t>
      </w:r>
      <w:proofErr w:type="gramStart"/>
      <w:r w:rsidR="001043F8">
        <w:rPr>
          <w:spacing w:val="-57"/>
          <w:sz w:val="24"/>
        </w:rPr>
        <w:t xml:space="preserve">  ;</w:t>
      </w:r>
      <w:proofErr w:type="gramEnd"/>
    </w:p>
    <w:p w:rsidR="00376DF9" w:rsidRDefault="00AD3A05" w:rsidP="00E2791B">
      <w:pPr>
        <w:pStyle w:val="a5"/>
        <w:numPr>
          <w:ilvl w:val="0"/>
          <w:numId w:val="8"/>
        </w:numPr>
        <w:tabs>
          <w:tab w:val="left" w:pos="921"/>
        </w:tabs>
        <w:ind w:right="654" w:hanging="360"/>
        <w:jc w:val="both"/>
        <w:rPr>
          <w:sz w:val="24"/>
        </w:rPr>
      </w:pPr>
      <w:r>
        <w:rPr>
          <w:sz w:val="24"/>
        </w:rPr>
        <w:t>соответствие условий реализации программы требованиям Целевой 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технологиям.</w:t>
      </w:r>
    </w:p>
    <w:p w:rsidR="00376DF9" w:rsidRDefault="00376DF9">
      <w:pPr>
        <w:pStyle w:val="a3"/>
        <w:spacing w:before="3"/>
      </w:pPr>
    </w:p>
    <w:p w:rsidR="001043F8" w:rsidRPr="001043F8" w:rsidRDefault="003F526D" w:rsidP="001043F8">
      <w:pPr>
        <w:tabs>
          <w:tab w:val="left" w:pos="621"/>
          <w:tab w:val="left" w:pos="9498"/>
          <w:tab w:val="left" w:pos="9639"/>
        </w:tabs>
        <w:ind w:right="35"/>
        <w:rPr>
          <w:sz w:val="24"/>
        </w:rPr>
      </w:pPr>
      <w:r>
        <w:rPr>
          <w:sz w:val="24"/>
        </w:rPr>
        <w:t xml:space="preserve">1.1. </w:t>
      </w:r>
      <w:r w:rsidR="00AD3A05" w:rsidRPr="001043F8">
        <w:rPr>
          <w:sz w:val="24"/>
        </w:rPr>
        <w:t xml:space="preserve">Для оценки качества, эффективности и полезности программы на </w:t>
      </w:r>
      <w:proofErr w:type="gramStart"/>
      <w:r w:rsidR="00AD3A05" w:rsidRPr="001043F8">
        <w:rPr>
          <w:sz w:val="24"/>
        </w:rPr>
        <w:t>основе</w:t>
      </w:r>
      <w:r w:rsidR="001043F8" w:rsidRPr="001043F8">
        <w:rPr>
          <w:sz w:val="24"/>
        </w:rPr>
        <w:t xml:space="preserve"> </w:t>
      </w:r>
      <w:r w:rsidR="007C148D" w:rsidRPr="001043F8">
        <w:rPr>
          <w:spacing w:val="-57"/>
          <w:sz w:val="24"/>
        </w:rPr>
        <w:t xml:space="preserve"> </w:t>
      </w:r>
      <w:r w:rsidR="00AD3A05" w:rsidRPr="001043F8">
        <w:rPr>
          <w:sz w:val="24"/>
        </w:rPr>
        <w:t>анкетирования</w:t>
      </w:r>
      <w:proofErr w:type="gramEnd"/>
      <w:r w:rsidR="00AD3A05" w:rsidRPr="001043F8">
        <w:rPr>
          <w:sz w:val="24"/>
        </w:rPr>
        <w:t xml:space="preserve"> участников программы проведен SWOT-анализ реализуемой</w:t>
      </w:r>
      <w:r w:rsidR="00AD3A05" w:rsidRPr="001043F8">
        <w:rPr>
          <w:spacing w:val="1"/>
          <w:sz w:val="24"/>
        </w:rPr>
        <w:t xml:space="preserve"> </w:t>
      </w:r>
      <w:r w:rsidR="00AD3A05" w:rsidRPr="001043F8">
        <w:rPr>
          <w:sz w:val="24"/>
        </w:rPr>
        <w:t>программы</w:t>
      </w:r>
      <w:r w:rsidR="00AD3A05" w:rsidRPr="001043F8">
        <w:rPr>
          <w:spacing w:val="-2"/>
          <w:sz w:val="24"/>
        </w:rPr>
        <w:t xml:space="preserve"> </w:t>
      </w:r>
      <w:r w:rsidR="00AD3A05" w:rsidRPr="001043F8">
        <w:rPr>
          <w:sz w:val="24"/>
        </w:rPr>
        <w:t>наставничества.</w:t>
      </w:r>
    </w:p>
    <w:p w:rsidR="001043F8" w:rsidRDefault="001043F8" w:rsidP="001043F8">
      <w:pPr>
        <w:pStyle w:val="a3"/>
        <w:spacing w:before="73"/>
        <w:ind w:right="671"/>
      </w:pPr>
      <w:r>
        <w:t xml:space="preserve">В рамках SWOT-анализа были изучены внешние и внутренние факторы, </w:t>
      </w:r>
      <w:proofErr w:type="gramStart"/>
      <w:r>
        <w:t xml:space="preserve">выделены </w:t>
      </w:r>
      <w:r>
        <w:rPr>
          <w:spacing w:val="-57"/>
        </w:rPr>
        <w:t xml:space="preserve"> </w:t>
      </w:r>
      <w:r>
        <w:t>сильные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стороны программы</w:t>
      </w:r>
      <w:r>
        <w:rPr>
          <w:spacing w:val="-1"/>
        </w:rPr>
        <w:t xml:space="preserve"> </w:t>
      </w:r>
      <w:r>
        <w:t>наставничества.</w:t>
      </w:r>
    </w:p>
    <w:p w:rsidR="001043F8" w:rsidRDefault="001043F8" w:rsidP="001043F8">
      <w:pPr>
        <w:pStyle w:val="a3"/>
        <w:spacing w:before="5"/>
      </w:pPr>
    </w:p>
    <w:p w:rsidR="001043F8" w:rsidRDefault="001043F8" w:rsidP="00F51F46">
      <w:pPr>
        <w:pStyle w:val="a3"/>
        <w:spacing w:before="1"/>
        <w:ind w:left="-142" w:firstLine="342"/>
      </w:pPr>
      <w:r>
        <w:t>Результаты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:rsidR="001043F8" w:rsidRDefault="001043F8" w:rsidP="001043F8">
      <w:pPr>
        <w:pStyle w:val="a3"/>
        <w:spacing w:before="7"/>
      </w:pPr>
    </w:p>
    <w:p w:rsidR="001043F8" w:rsidRPr="00407AB6" w:rsidRDefault="001043F8" w:rsidP="001043F8">
      <w:pPr>
        <w:pStyle w:val="1"/>
        <w:rPr>
          <w:b w:val="0"/>
        </w:rPr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 xml:space="preserve">наставничества </w:t>
      </w:r>
    </w:p>
    <w:tbl>
      <w:tblPr>
        <w:tblpPr w:leftFromText="180" w:rightFromText="180" w:vertAnchor="text" w:tblpX="-792" w:tblpY="64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4002"/>
        <w:gridCol w:w="4390"/>
      </w:tblGrid>
      <w:tr w:rsidR="001043F8" w:rsidTr="00642C90">
        <w:trPr>
          <w:trHeight w:val="375"/>
        </w:trPr>
        <w:tc>
          <w:tcPr>
            <w:tcW w:w="2802" w:type="dxa"/>
          </w:tcPr>
          <w:p w:rsidR="001043F8" w:rsidRDefault="001043F8" w:rsidP="002A4F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4002" w:type="dxa"/>
          </w:tcPr>
          <w:p w:rsidR="001043F8" w:rsidRDefault="001043F8" w:rsidP="002A4F72">
            <w:pPr>
              <w:pStyle w:val="TableParagraph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4390" w:type="dxa"/>
          </w:tcPr>
          <w:p w:rsidR="001043F8" w:rsidRDefault="001043F8" w:rsidP="002A4F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Слабые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стороны</w:t>
            </w:r>
          </w:p>
        </w:tc>
      </w:tr>
      <w:tr w:rsidR="00F51F46" w:rsidTr="00642C90">
        <w:trPr>
          <w:trHeight w:val="6972"/>
        </w:trPr>
        <w:tc>
          <w:tcPr>
            <w:tcW w:w="2802" w:type="dxa"/>
          </w:tcPr>
          <w:p w:rsidR="00F51F46" w:rsidRDefault="00F51F46" w:rsidP="002A4F72">
            <w:pPr>
              <w:pStyle w:val="a3"/>
              <w:spacing w:before="8"/>
              <w:rPr>
                <w:b/>
              </w:rPr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– учитель</w:t>
            </w:r>
          </w:p>
        </w:tc>
        <w:tc>
          <w:tcPr>
            <w:tcW w:w="4002" w:type="dxa"/>
          </w:tcPr>
          <w:p w:rsidR="00F51F46" w:rsidRPr="006A5308" w:rsidRDefault="00F51F46" w:rsidP="002A4F72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F51F46" w:rsidRPr="006A5308" w:rsidRDefault="00F51F46" w:rsidP="00D13F62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11"/>
              </w:tabs>
              <w:adjustRightInd w:val="0"/>
              <w:ind w:left="33" w:hanging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</w:t>
            </w:r>
            <w:r w:rsidRPr="006A5308">
              <w:rPr>
                <w:sz w:val="24"/>
                <w:szCs w:val="24"/>
              </w:rPr>
              <w:t>доля участников, которым понравилось участие в Программе и которые готовы продолжить работу в Программе;</w:t>
            </w:r>
          </w:p>
          <w:p w:rsidR="00F51F46" w:rsidRPr="002D6555" w:rsidRDefault="00F51F46" w:rsidP="00D13F62">
            <w:pPr>
              <w:pStyle w:val="a5"/>
              <w:widowControl/>
              <w:numPr>
                <w:ilvl w:val="0"/>
                <w:numId w:val="14"/>
              </w:numPr>
              <w:adjustRightInd w:val="0"/>
              <w:ind w:left="33" w:hanging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91% участников Программы </w:t>
            </w:r>
            <w:r w:rsidRPr="002D6555">
              <w:rPr>
                <w:sz w:val="24"/>
                <w:szCs w:val="24"/>
              </w:rPr>
              <w:t xml:space="preserve">видят свое профессиональное развитие в </w:t>
            </w:r>
            <w:r>
              <w:rPr>
                <w:sz w:val="24"/>
                <w:szCs w:val="24"/>
              </w:rPr>
              <w:t>МАОУ СШ №150</w:t>
            </w:r>
            <w:r w:rsidRPr="002D6555">
              <w:rPr>
                <w:sz w:val="24"/>
                <w:szCs w:val="24"/>
              </w:rPr>
              <w:t xml:space="preserve"> в течение следующих 5 лет</w:t>
            </w:r>
            <w:r>
              <w:rPr>
                <w:sz w:val="24"/>
                <w:szCs w:val="24"/>
              </w:rPr>
              <w:t>;</w:t>
            </w:r>
          </w:p>
          <w:p w:rsidR="00F51F46" w:rsidRPr="002D6555" w:rsidRDefault="00F51F46" w:rsidP="00D13F62">
            <w:pPr>
              <w:pStyle w:val="a5"/>
              <w:widowControl/>
              <w:numPr>
                <w:ilvl w:val="0"/>
                <w:numId w:val="14"/>
              </w:numPr>
              <w:adjustRightInd w:val="0"/>
              <w:ind w:left="33" w:hanging="3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13%</w:t>
            </w:r>
            <w:r w:rsidRPr="002D65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 Программы</w:t>
            </w:r>
            <w:r w:rsidRPr="002D6555">
              <w:rPr>
                <w:sz w:val="24"/>
                <w:szCs w:val="24"/>
              </w:rPr>
              <w:t xml:space="preserve"> появилось желание реализовывать собственные профессиональные работы: статьи, исследования</w:t>
            </w:r>
            <w:r w:rsidR="00D13F62">
              <w:rPr>
                <w:sz w:val="24"/>
                <w:szCs w:val="24"/>
              </w:rPr>
              <w:t>;</w:t>
            </w:r>
          </w:p>
          <w:p w:rsidR="00F51F46" w:rsidRPr="002D6555" w:rsidRDefault="00642C90" w:rsidP="002A4F72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21"/>
              </w:tabs>
              <w:adjustRightInd w:val="0"/>
              <w:ind w:left="37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51F46">
              <w:rPr>
                <w:sz w:val="24"/>
                <w:szCs w:val="24"/>
              </w:rPr>
              <w:t>3% наставляемых</w:t>
            </w:r>
            <w:r w:rsidR="00F51F46" w:rsidRPr="002D6555">
              <w:rPr>
                <w:sz w:val="24"/>
                <w:szCs w:val="24"/>
              </w:rPr>
              <w:t xml:space="preserve"> после общения с наставником </w:t>
            </w:r>
            <w:proofErr w:type="gramStart"/>
            <w:r w:rsidR="00F51F46" w:rsidRPr="002D6555">
              <w:rPr>
                <w:sz w:val="24"/>
                <w:szCs w:val="24"/>
              </w:rPr>
              <w:t>отмечаю</w:t>
            </w:r>
            <w:r w:rsidR="00F51F46">
              <w:rPr>
                <w:sz w:val="24"/>
                <w:szCs w:val="24"/>
              </w:rPr>
              <w:t>т</w:t>
            </w:r>
            <w:proofErr w:type="gramEnd"/>
            <w:r w:rsidR="00F51F46" w:rsidRPr="002D6555">
              <w:rPr>
                <w:sz w:val="24"/>
                <w:szCs w:val="24"/>
              </w:rPr>
              <w:t xml:space="preserve"> прилив уверенности в собственных силах для развития личного, творческого и педагогического потенциала;</w:t>
            </w:r>
          </w:p>
          <w:p w:rsidR="00F51F46" w:rsidRPr="00D318AB" w:rsidRDefault="00D13F62" w:rsidP="005E1572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F51F46">
              <w:rPr>
                <w:sz w:val="24"/>
                <w:szCs w:val="24"/>
              </w:rPr>
              <w:t>% участников Программы</w:t>
            </w:r>
            <w:r w:rsidR="00F51F46" w:rsidRPr="002D6555">
              <w:rPr>
                <w:sz w:val="24"/>
                <w:szCs w:val="24"/>
              </w:rPr>
              <w:t xml:space="preserve"> </w:t>
            </w:r>
            <w:r w:rsidR="00F51F46">
              <w:rPr>
                <w:sz w:val="24"/>
                <w:szCs w:val="24"/>
              </w:rPr>
              <w:t xml:space="preserve">отметили </w:t>
            </w:r>
            <w:r w:rsidR="00F51F46" w:rsidRPr="002D6555">
              <w:rPr>
                <w:sz w:val="24"/>
                <w:szCs w:val="24"/>
              </w:rPr>
              <w:t xml:space="preserve">сокращение числа конфликтов с педагогическим и родительским сообществами благодаря </w:t>
            </w:r>
            <w:r w:rsidR="00F51F46">
              <w:rPr>
                <w:sz w:val="24"/>
                <w:szCs w:val="24"/>
              </w:rPr>
              <w:t>П</w:t>
            </w:r>
            <w:r w:rsidR="00F51F46" w:rsidRPr="002D6555">
              <w:rPr>
                <w:sz w:val="24"/>
                <w:szCs w:val="24"/>
              </w:rPr>
              <w:t>рограмме наставничества</w:t>
            </w:r>
            <w:r w:rsidR="00F51F4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90" w:type="dxa"/>
          </w:tcPr>
          <w:p w:rsidR="00F51F46" w:rsidRPr="006A5308" w:rsidRDefault="00F51F46" w:rsidP="002A4F72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t>Слабые стороны:</w:t>
            </w:r>
          </w:p>
          <w:p w:rsidR="00F51F46" w:rsidRDefault="003942F1" w:rsidP="00F51F46">
            <w:pPr>
              <w:widowControl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F51F46" w:rsidRPr="005E1572">
              <w:rPr>
                <w:sz w:val="24"/>
                <w:szCs w:val="24"/>
              </w:rPr>
              <w:t xml:space="preserve">ысокая перегрузка </w:t>
            </w:r>
            <w:r w:rsidR="00F51F46">
              <w:rPr>
                <w:sz w:val="24"/>
                <w:szCs w:val="24"/>
              </w:rPr>
              <w:t xml:space="preserve">как </w:t>
            </w:r>
            <w:r w:rsidR="00F51F46" w:rsidRPr="005E1572">
              <w:rPr>
                <w:sz w:val="24"/>
                <w:szCs w:val="24"/>
              </w:rPr>
              <w:t>педагогов-наставников,</w:t>
            </w:r>
            <w:r w:rsidR="00F51F46">
              <w:rPr>
                <w:sz w:val="24"/>
                <w:szCs w:val="24"/>
              </w:rPr>
              <w:t xml:space="preserve"> так и наставляемых,</w:t>
            </w:r>
            <w:r w:rsidR="00F51F46" w:rsidRPr="005E1572">
              <w:rPr>
                <w:sz w:val="24"/>
                <w:szCs w:val="24"/>
              </w:rPr>
              <w:t xml:space="preserve"> как следствие – невозможность регулярной работы с наставляемыми</w:t>
            </w:r>
            <w:r w:rsidR="00F51F46">
              <w:rPr>
                <w:sz w:val="24"/>
                <w:szCs w:val="24"/>
              </w:rPr>
              <w:t>, в том числе и систематическое посещение уроков и внеурочных занятий</w:t>
            </w:r>
            <w:r w:rsidR="00FB0329">
              <w:rPr>
                <w:sz w:val="24"/>
                <w:szCs w:val="24"/>
              </w:rPr>
              <w:t>;</w:t>
            </w:r>
            <w:r w:rsidR="00F51F46">
              <w:rPr>
                <w:sz w:val="24"/>
                <w:szCs w:val="24"/>
              </w:rPr>
              <w:t xml:space="preserve"> </w:t>
            </w:r>
          </w:p>
          <w:p w:rsidR="003942F1" w:rsidRDefault="00D13F62" w:rsidP="00D13F62">
            <w:pPr>
              <w:pStyle w:val="a5"/>
              <w:widowControl/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только </w:t>
            </w:r>
            <w:r w:rsidR="003942F1">
              <w:rPr>
                <w:sz w:val="24"/>
                <w:szCs w:val="24"/>
              </w:rPr>
              <w:t>у 13%</w:t>
            </w:r>
            <w:r w:rsidR="003942F1" w:rsidRPr="002D6555">
              <w:rPr>
                <w:sz w:val="24"/>
                <w:szCs w:val="24"/>
              </w:rPr>
              <w:t xml:space="preserve"> </w:t>
            </w:r>
            <w:r w:rsidR="003942F1">
              <w:rPr>
                <w:sz w:val="24"/>
                <w:szCs w:val="24"/>
              </w:rPr>
              <w:t>участников Программы</w:t>
            </w:r>
            <w:r w:rsidR="003942F1" w:rsidRPr="002D6555">
              <w:rPr>
                <w:sz w:val="24"/>
                <w:szCs w:val="24"/>
              </w:rPr>
              <w:t xml:space="preserve"> появилось желание реализовывать собственные профессиональные работы: статьи, исследования</w:t>
            </w:r>
            <w:r>
              <w:rPr>
                <w:sz w:val="24"/>
                <w:szCs w:val="24"/>
              </w:rPr>
              <w:t>; участие в профессиональных конкурс</w:t>
            </w:r>
            <w:r w:rsidR="00FB0329">
              <w:rPr>
                <w:sz w:val="24"/>
                <w:szCs w:val="24"/>
              </w:rPr>
              <w:t>ах;</w:t>
            </w:r>
          </w:p>
          <w:p w:rsidR="00E70563" w:rsidRPr="002D6555" w:rsidRDefault="00E70563" w:rsidP="00D13F62">
            <w:pPr>
              <w:pStyle w:val="a5"/>
              <w:widowControl/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0329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43% наставляемых </w:t>
            </w:r>
            <w:r w:rsidR="00FB0329">
              <w:rPr>
                <w:sz w:val="24"/>
                <w:szCs w:val="24"/>
              </w:rPr>
              <w:t>воспринимают</w:t>
            </w:r>
            <w:r>
              <w:rPr>
                <w:sz w:val="24"/>
                <w:szCs w:val="24"/>
              </w:rPr>
              <w:t xml:space="preserve"> </w:t>
            </w:r>
            <w:r w:rsidR="00FB0329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уроков и </w:t>
            </w:r>
            <w:proofErr w:type="spellStart"/>
            <w:r>
              <w:rPr>
                <w:sz w:val="24"/>
                <w:szCs w:val="24"/>
              </w:rPr>
              <w:t>внеучебных</w:t>
            </w:r>
            <w:proofErr w:type="spellEnd"/>
            <w:r>
              <w:rPr>
                <w:sz w:val="24"/>
                <w:szCs w:val="24"/>
              </w:rPr>
              <w:t xml:space="preserve"> занятий как контролирующее </w:t>
            </w:r>
            <w:r w:rsidR="00FB0329">
              <w:rPr>
                <w:sz w:val="24"/>
                <w:szCs w:val="24"/>
              </w:rPr>
              <w:t>мероприятие, а не как возможность восполнения собственных профессиональных дефицитов.</w:t>
            </w:r>
            <w:r>
              <w:rPr>
                <w:sz w:val="24"/>
                <w:szCs w:val="24"/>
              </w:rPr>
              <w:t xml:space="preserve"> </w:t>
            </w:r>
          </w:p>
          <w:p w:rsidR="003942F1" w:rsidRPr="005169ED" w:rsidRDefault="003942F1" w:rsidP="00F51F46">
            <w:pPr>
              <w:widowControl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1043F8" w:rsidRDefault="001043F8" w:rsidP="001043F8">
      <w:pPr>
        <w:pStyle w:val="a3"/>
        <w:spacing w:before="8"/>
        <w:rPr>
          <w:b/>
        </w:rPr>
      </w:pPr>
    </w:p>
    <w:p w:rsidR="001043F8" w:rsidRDefault="001043F8" w:rsidP="001043F8"/>
    <w:p w:rsidR="00F51F46" w:rsidRDefault="00F51F46" w:rsidP="001043F8"/>
    <w:p w:rsidR="00F51F46" w:rsidRDefault="00F51F46" w:rsidP="001043F8"/>
    <w:p w:rsidR="00F51F46" w:rsidRDefault="00F51F46" w:rsidP="001043F8"/>
    <w:p w:rsidR="00F51F46" w:rsidRDefault="00F51F46" w:rsidP="001043F8"/>
    <w:p w:rsidR="00F51F46" w:rsidRDefault="00F51F46" w:rsidP="001043F8"/>
    <w:p w:rsidR="00F51F46" w:rsidRPr="001043F8" w:rsidRDefault="00F51F46" w:rsidP="001043F8"/>
    <w:p w:rsidR="001043F8" w:rsidRPr="001043F8" w:rsidRDefault="001043F8" w:rsidP="001043F8"/>
    <w:p w:rsidR="001043F8" w:rsidRPr="001043F8" w:rsidRDefault="001043F8" w:rsidP="001043F8"/>
    <w:p w:rsidR="001043F8" w:rsidRPr="001043F8" w:rsidRDefault="001043F8" w:rsidP="001043F8"/>
    <w:p w:rsidR="003F526D" w:rsidRPr="003F526D" w:rsidRDefault="00F51F46" w:rsidP="003F526D">
      <w:pPr>
        <w:spacing w:before="90"/>
        <w:ind w:left="200" w:right="293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3F526D">
        <w:rPr>
          <w:sz w:val="24"/>
          <w:szCs w:val="24"/>
        </w:rPr>
        <w:t xml:space="preserve">.2. </w:t>
      </w:r>
      <w:r w:rsidR="003F526D" w:rsidRPr="003F526D">
        <w:rPr>
          <w:sz w:val="24"/>
          <w:szCs w:val="24"/>
        </w:rPr>
        <w:t xml:space="preserve">Были проанализированы возможности программы и угрозы ее реализации. </w:t>
      </w:r>
      <w:proofErr w:type="gramStart"/>
      <w:r w:rsidR="003F526D" w:rsidRPr="003F526D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="003F526D" w:rsidRPr="003F526D">
        <w:rPr>
          <w:spacing w:val="-57"/>
          <w:sz w:val="24"/>
          <w:szCs w:val="24"/>
        </w:rPr>
        <w:t xml:space="preserve"> </w:t>
      </w:r>
      <w:r w:rsidR="003F526D" w:rsidRPr="003F526D">
        <w:rPr>
          <w:sz w:val="24"/>
          <w:szCs w:val="24"/>
        </w:rPr>
        <w:t>представлены</w:t>
      </w:r>
      <w:proofErr w:type="gramEnd"/>
      <w:r w:rsidR="003F526D" w:rsidRPr="003F526D">
        <w:rPr>
          <w:sz w:val="24"/>
          <w:szCs w:val="24"/>
        </w:rPr>
        <w:t xml:space="preserve"> в</w:t>
      </w:r>
      <w:r w:rsidR="003F526D" w:rsidRPr="003F526D">
        <w:rPr>
          <w:spacing w:val="-2"/>
          <w:sz w:val="24"/>
          <w:szCs w:val="24"/>
        </w:rPr>
        <w:t xml:space="preserve"> </w:t>
      </w:r>
      <w:r w:rsidR="003F526D" w:rsidRPr="003F526D">
        <w:rPr>
          <w:sz w:val="24"/>
          <w:szCs w:val="24"/>
        </w:rPr>
        <w:t>таблице</w:t>
      </w:r>
      <w:r w:rsidR="003F526D" w:rsidRPr="003F526D">
        <w:rPr>
          <w:spacing w:val="-1"/>
          <w:sz w:val="24"/>
          <w:szCs w:val="24"/>
        </w:rPr>
        <w:t xml:space="preserve"> </w:t>
      </w:r>
      <w:r w:rsidR="003F526D" w:rsidRPr="003F526D">
        <w:rPr>
          <w:sz w:val="24"/>
          <w:szCs w:val="24"/>
        </w:rPr>
        <w:t>2.</w:t>
      </w:r>
    </w:p>
    <w:p w:rsidR="003F526D" w:rsidRPr="003F526D" w:rsidRDefault="003F526D" w:rsidP="003F526D">
      <w:pPr>
        <w:spacing w:before="7"/>
        <w:rPr>
          <w:sz w:val="24"/>
          <w:szCs w:val="24"/>
        </w:rPr>
      </w:pPr>
    </w:p>
    <w:p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  <w:r w:rsidRPr="003F526D">
        <w:rPr>
          <w:b/>
          <w:bCs/>
          <w:sz w:val="24"/>
          <w:szCs w:val="24"/>
        </w:rPr>
        <w:t>Таблица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2.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Возможности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программы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угрозы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ее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реализации</w:t>
      </w:r>
    </w:p>
    <w:p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</w:p>
    <w:tbl>
      <w:tblPr>
        <w:tblpPr w:leftFromText="180" w:rightFromText="180" w:vertAnchor="text" w:tblpX="-934" w:tblpY="6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5529"/>
        <w:gridCol w:w="3543"/>
      </w:tblGrid>
      <w:tr w:rsidR="003F526D" w:rsidRPr="003F526D" w:rsidTr="00D13F62">
        <w:trPr>
          <w:trHeight w:val="375"/>
        </w:trPr>
        <w:tc>
          <w:tcPr>
            <w:tcW w:w="2376" w:type="dxa"/>
          </w:tcPr>
          <w:p w:rsidR="003F526D" w:rsidRPr="003F526D" w:rsidRDefault="003F526D" w:rsidP="00D13F62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Форма</w:t>
            </w:r>
            <w:r w:rsidRPr="003F52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526D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5529" w:type="dxa"/>
          </w:tcPr>
          <w:p w:rsidR="003F526D" w:rsidRPr="003F526D" w:rsidRDefault="003F526D" w:rsidP="00D13F62">
            <w:pPr>
              <w:spacing w:before="71"/>
              <w:ind w:left="74"/>
              <w:rPr>
                <w:b/>
                <w:sz w:val="24"/>
              </w:rPr>
            </w:pPr>
            <w:r w:rsidRPr="003F526D">
              <w:rPr>
                <w:b/>
                <w:sz w:val="24"/>
              </w:rPr>
              <w:t>Возможности</w:t>
            </w:r>
          </w:p>
        </w:tc>
        <w:tc>
          <w:tcPr>
            <w:tcW w:w="3543" w:type="dxa"/>
          </w:tcPr>
          <w:p w:rsidR="003F526D" w:rsidRPr="003F526D" w:rsidRDefault="003F526D" w:rsidP="00D13F62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Угрозы</w:t>
            </w:r>
          </w:p>
        </w:tc>
      </w:tr>
      <w:tr w:rsidR="003F526D" w:rsidRPr="003F526D" w:rsidTr="00D13F62">
        <w:trPr>
          <w:trHeight w:val="475"/>
        </w:trPr>
        <w:tc>
          <w:tcPr>
            <w:tcW w:w="2376" w:type="dxa"/>
          </w:tcPr>
          <w:p w:rsidR="003F526D" w:rsidRPr="003F526D" w:rsidRDefault="003F526D" w:rsidP="00D13F62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sz w:val="24"/>
                <w:szCs w:val="24"/>
              </w:rPr>
              <w:t>Учитель</w:t>
            </w:r>
            <w:r w:rsidRPr="003F526D">
              <w:rPr>
                <w:spacing w:val="-1"/>
                <w:sz w:val="24"/>
                <w:szCs w:val="24"/>
              </w:rPr>
              <w:t xml:space="preserve"> </w:t>
            </w:r>
            <w:r w:rsidRPr="003F526D">
              <w:rPr>
                <w:sz w:val="24"/>
                <w:szCs w:val="24"/>
              </w:rPr>
              <w:t>– учитель</w:t>
            </w:r>
          </w:p>
        </w:tc>
        <w:tc>
          <w:tcPr>
            <w:tcW w:w="5529" w:type="dxa"/>
          </w:tcPr>
          <w:p w:rsidR="00D13F62" w:rsidRDefault="00D13F62" w:rsidP="00D13F62">
            <w:pPr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D13F62">
              <w:rPr>
                <w:sz w:val="24"/>
                <w:szCs w:val="24"/>
              </w:rPr>
              <w:t xml:space="preserve">нформационно-методическое сопровождение при внедрении </w:t>
            </w:r>
            <w:r>
              <w:rPr>
                <w:sz w:val="24"/>
                <w:szCs w:val="24"/>
              </w:rPr>
              <w:t>программ наставничества со стороны КИМЦ;</w:t>
            </w:r>
          </w:p>
          <w:p w:rsidR="00D13F62" w:rsidRDefault="00D13F62" w:rsidP="00D13F62">
            <w:pPr>
              <w:pStyle w:val="a5"/>
              <w:widowControl/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программ повышения квалификации педагогов</w:t>
            </w:r>
            <w:r w:rsidR="00FB0329">
              <w:rPr>
                <w:sz w:val="24"/>
                <w:szCs w:val="24"/>
              </w:rPr>
              <w:t xml:space="preserve"> КК ИПК</w:t>
            </w:r>
            <w:r>
              <w:rPr>
                <w:sz w:val="24"/>
                <w:szCs w:val="24"/>
              </w:rPr>
              <w:t>;</w:t>
            </w:r>
          </w:p>
          <w:p w:rsidR="00D13F62" w:rsidRPr="001F0BDE" w:rsidRDefault="00FB0329" w:rsidP="00FB0329">
            <w:pPr>
              <w:pStyle w:val="a5"/>
              <w:widowControl/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="00D13F62" w:rsidRPr="001F0BDE">
              <w:rPr>
                <w:sz w:val="24"/>
                <w:szCs w:val="24"/>
              </w:rPr>
              <w:t>кцентирование внимание государства и общ</w:t>
            </w:r>
            <w:r>
              <w:rPr>
                <w:sz w:val="24"/>
                <w:szCs w:val="24"/>
              </w:rPr>
              <w:t>ества на вопросы наставничества.</w:t>
            </w:r>
          </w:p>
          <w:p w:rsidR="003F526D" w:rsidRPr="00FB0329" w:rsidRDefault="003F526D" w:rsidP="00FB0329">
            <w:pPr>
              <w:widowControl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F526D" w:rsidRPr="003F526D" w:rsidRDefault="003F526D" w:rsidP="00642C90">
            <w:pPr>
              <w:spacing w:before="8"/>
              <w:ind w:hanging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42C90">
              <w:rPr>
                <w:sz w:val="24"/>
                <w:szCs w:val="24"/>
              </w:rPr>
              <w:t xml:space="preserve"> Ввиду большой нагрузки наставляемых и наставников отсутствует регулярная обратная связь наставников с куратором</w:t>
            </w:r>
          </w:p>
          <w:p w:rsidR="003F526D" w:rsidRPr="003F526D" w:rsidRDefault="003F526D" w:rsidP="00D13F62">
            <w:pPr>
              <w:spacing w:before="8"/>
              <w:rPr>
                <w:b/>
                <w:sz w:val="24"/>
                <w:szCs w:val="24"/>
              </w:rPr>
            </w:pPr>
          </w:p>
        </w:tc>
      </w:tr>
    </w:tbl>
    <w:p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</w:p>
    <w:p w:rsidR="003F526D" w:rsidRPr="003F526D" w:rsidRDefault="003F526D" w:rsidP="00FB0329">
      <w:pPr>
        <w:tabs>
          <w:tab w:val="left" w:pos="4589"/>
        </w:tabs>
        <w:spacing w:before="90"/>
        <w:ind w:left="200" w:right="1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F526D">
        <w:rPr>
          <w:sz w:val="24"/>
          <w:szCs w:val="24"/>
        </w:rPr>
        <w:t>В ходе мониторинга были</w:t>
      </w:r>
      <w:r>
        <w:rPr>
          <w:sz w:val="24"/>
          <w:szCs w:val="24"/>
        </w:rPr>
        <w:t xml:space="preserve"> проанализирована </w:t>
      </w:r>
      <w:r w:rsidR="00FB0329">
        <w:rPr>
          <w:sz w:val="24"/>
          <w:szCs w:val="24"/>
        </w:rPr>
        <w:t>эффективность программы</w:t>
      </w:r>
      <w:r>
        <w:rPr>
          <w:sz w:val="24"/>
          <w:szCs w:val="24"/>
        </w:rPr>
        <w:t xml:space="preserve">  </w:t>
      </w:r>
      <w:r w:rsidRPr="003F526D">
        <w:rPr>
          <w:spacing w:val="-57"/>
          <w:sz w:val="24"/>
          <w:szCs w:val="24"/>
        </w:rPr>
        <w:t xml:space="preserve"> </w:t>
      </w:r>
      <w:r w:rsidR="00FB0329" w:rsidRPr="003F526D">
        <w:rPr>
          <w:sz w:val="24"/>
          <w:szCs w:val="24"/>
        </w:rPr>
        <w:t>наставничества</w:t>
      </w:r>
      <w:r w:rsidR="00FB0329" w:rsidRPr="003F526D">
        <w:rPr>
          <w:spacing w:val="-3"/>
          <w:sz w:val="24"/>
          <w:szCs w:val="24"/>
        </w:rPr>
        <w:t xml:space="preserve"> </w:t>
      </w:r>
      <w:r w:rsidR="00FB032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3F526D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="009641FA">
        <w:rPr>
          <w:sz w:val="24"/>
          <w:szCs w:val="24"/>
        </w:rPr>
        <w:t>с 01.09.2022 года по 01.05.2023 года</w:t>
      </w:r>
    </w:p>
    <w:p w:rsidR="003F526D" w:rsidRPr="003F526D" w:rsidRDefault="003F526D" w:rsidP="00FB0329">
      <w:pPr>
        <w:tabs>
          <w:tab w:val="left" w:pos="4445"/>
        </w:tabs>
        <w:spacing w:before="1"/>
        <w:ind w:right="1281"/>
        <w:jc w:val="both"/>
        <w:rPr>
          <w:sz w:val="24"/>
          <w:szCs w:val="24"/>
        </w:rPr>
      </w:pPr>
      <w:r w:rsidRPr="003F526D">
        <w:rPr>
          <w:sz w:val="24"/>
          <w:szCs w:val="24"/>
        </w:rPr>
        <w:t xml:space="preserve"> Результаты анализа представлены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в</w:t>
      </w:r>
      <w:r w:rsidRPr="003F526D">
        <w:rPr>
          <w:spacing w:val="-1"/>
          <w:sz w:val="24"/>
          <w:szCs w:val="24"/>
        </w:rPr>
        <w:t xml:space="preserve"> </w:t>
      </w:r>
      <w:r w:rsidRPr="003F526D">
        <w:rPr>
          <w:sz w:val="24"/>
          <w:szCs w:val="24"/>
        </w:rPr>
        <w:t>таблицах</w:t>
      </w:r>
      <w:r w:rsidRPr="003F526D">
        <w:rPr>
          <w:spacing w:val="2"/>
          <w:sz w:val="24"/>
          <w:szCs w:val="24"/>
        </w:rPr>
        <w:t xml:space="preserve"> </w:t>
      </w:r>
      <w:r w:rsidRPr="003F526D">
        <w:rPr>
          <w:sz w:val="24"/>
          <w:szCs w:val="24"/>
        </w:rPr>
        <w:t>3</w:t>
      </w:r>
      <w:r w:rsidRPr="003F526D">
        <w:rPr>
          <w:spacing w:val="-3"/>
          <w:sz w:val="24"/>
          <w:szCs w:val="24"/>
        </w:rPr>
        <w:t xml:space="preserve"> </w:t>
      </w:r>
      <w:r w:rsidRPr="003F526D">
        <w:rPr>
          <w:sz w:val="24"/>
          <w:szCs w:val="24"/>
        </w:rPr>
        <w:t>и</w:t>
      </w:r>
      <w:r w:rsidRPr="003F526D">
        <w:rPr>
          <w:spacing w:val="1"/>
          <w:sz w:val="24"/>
          <w:szCs w:val="24"/>
        </w:rPr>
        <w:t xml:space="preserve"> </w:t>
      </w:r>
      <w:r w:rsidRPr="003F526D">
        <w:rPr>
          <w:sz w:val="24"/>
          <w:szCs w:val="24"/>
        </w:rPr>
        <w:t>4.</w:t>
      </w:r>
    </w:p>
    <w:p w:rsidR="003F526D" w:rsidRPr="003F526D" w:rsidRDefault="003F526D" w:rsidP="003F526D">
      <w:pPr>
        <w:spacing w:before="9"/>
        <w:rPr>
          <w:sz w:val="24"/>
          <w:szCs w:val="24"/>
        </w:rPr>
      </w:pPr>
    </w:p>
    <w:p w:rsidR="00BD7EA4" w:rsidRDefault="00AD3A05">
      <w:pPr>
        <w:pStyle w:val="1"/>
        <w:tabs>
          <w:tab w:val="left" w:pos="3324"/>
          <w:tab w:val="left" w:pos="7659"/>
        </w:tabs>
        <w:ind w:right="1128"/>
      </w:pPr>
      <w:r>
        <w:t>Таблица 3. Анализ эффективности внедрения программы наставничества</w:t>
      </w:r>
      <w:r>
        <w:rPr>
          <w:spacing w:val="-57"/>
        </w:rPr>
        <w:t xml:space="preserve"> </w:t>
      </w:r>
      <w:r w:rsidR="00BD7EA4">
        <w:t xml:space="preserve"> </w:t>
      </w:r>
    </w:p>
    <w:p w:rsidR="00376DF9" w:rsidRDefault="00AD3A05">
      <w:pPr>
        <w:pStyle w:val="1"/>
        <w:tabs>
          <w:tab w:val="left" w:pos="3324"/>
          <w:tab w:val="left" w:pos="7659"/>
        </w:tabs>
        <w:ind w:right="1128"/>
        <w:rPr>
          <w:b w:val="0"/>
          <w:u w:val="single"/>
        </w:rPr>
      </w:pPr>
      <w:r>
        <w:t>за</w:t>
      </w:r>
      <w:r>
        <w:rPr>
          <w:spacing w:val="-1"/>
        </w:rPr>
        <w:t xml:space="preserve"> </w:t>
      </w:r>
      <w:r>
        <w:t>период</w:t>
      </w:r>
      <w:r>
        <w:rPr>
          <w:b w:val="0"/>
          <w:u w:val="single"/>
        </w:rPr>
        <w:t xml:space="preserve"> </w:t>
      </w:r>
      <w:r w:rsidR="00FB0329">
        <w:rPr>
          <w:b w:val="0"/>
          <w:u w:val="single"/>
        </w:rPr>
        <w:t>01.09.22 – 01.05.2023</w:t>
      </w:r>
    </w:p>
    <w:p w:rsidR="00AD3A05" w:rsidRDefault="00AD3A05">
      <w:pPr>
        <w:pStyle w:val="1"/>
        <w:tabs>
          <w:tab w:val="left" w:pos="3324"/>
          <w:tab w:val="left" w:pos="7659"/>
        </w:tabs>
        <w:ind w:right="1128"/>
        <w:rPr>
          <w:b w:val="0"/>
          <w:u w:val="single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985"/>
        <w:gridCol w:w="1884"/>
      </w:tblGrid>
      <w:tr w:rsidR="00AD3A05" w:rsidTr="00BE32AF">
        <w:trPr>
          <w:trHeight w:val="325"/>
        </w:trPr>
        <w:tc>
          <w:tcPr>
            <w:tcW w:w="5353" w:type="dxa"/>
            <w:vMerge w:val="restart"/>
          </w:tcPr>
          <w:p w:rsidR="00AD3A05" w:rsidRDefault="00AD3A05" w:rsidP="00AD3A0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эффективности</w:t>
            </w:r>
          </w:p>
        </w:tc>
        <w:tc>
          <w:tcPr>
            <w:tcW w:w="3869" w:type="dxa"/>
            <w:gridSpan w:val="2"/>
          </w:tcPr>
          <w:p w:rsidR="00AD3A05" w:rsidRDefault="00AD3A05" w:rsidP="00AD3A05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D3A05" w:rsidTr="00BE32AF">
        <w:trPr>
          <w:trHeight w:val="222"/>
        </w:trPr>
        <w:tc>
          <w:tcPr>
            <w:tcW w:w="5353" w:type="dxa"/>
            <w:vMerge/>
          </w:tcPr>
          <w:p w:rsidR="00AD3A05" w:rsidRDefault="00AD3A05" w:rsidP="00AD3A05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985" w:type="dxa"/>
          </w:tcPr>
          <w:p w:rsidR="00AD3A05" w:rsidRDefault="00BE32AF" w:rsidP="00BE32AF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Планируемый</w:t>
            </w:r>
          </w:p>
        </w:tc>
        <w:tc>
          <w:tcPr>
            <w:tcW w:w="1884" w:type="dxa"/>
          </w:tcPr>
          <w:p w:rsidR="00AD3A05" w:rsidRDefault="00BE32AF" w:rsidP="00AD3A0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Достигнутый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a3"/>
              <w:spacing w:before="8"/>
            </w:pPr>
            <w:r>
              <w:t>Доля учителей – молодых специалистов (с опытом</w:t>
            </w:r>
            <w:r>
              <w:rPr>
                <w:spacing w:val="-57"/>
              </w:rPr>
              <w:t xml:space="preserve"> </w:t>
            </w:r>
            <w:r w:rsidR="00407AB6">
              <w:rPr>
                <w:spacing w:val="-57"/>
              </w:rPr>
              <w:t xml:space="preserve">                    </w:t>
            </w:r>
            <w:r>
              <w:t>работы от 0 до 3 лет), вошедших в программу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3"/>
              </w:rPr>
              <w:t xml:space="preserve"> </w:t>
            </w:r>
            <w:r>
              <w:t>наставляемого</w:t>
            </w:r>
            <w:r>
              <w:rPr>
                <w:spacing w:val="1"/>
              </w:rPr>
              <w:t xml:space="preserve"> </w:t>
            </w:r>
            <w:r>
              <w:t>(%):</w:t>
            </w:r>
          </w:p>
          <w:p w:rsidR="00BE32AF" w:rsidRPr="00C12A9C" w:rsidRDefault="00BE32AF" w:rsidP="00C12A9C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spacing w:before="71" w:line="237" w:lineRule="auto"/>
              <w:ind w:right="34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количества</w:t>
            </w:r>
            <w:r w:rsidRPr="00C12A9C">
              <w:rPr>
                <w:i/>
                <w:spacing w:val="-3"/>
              </w:rPr>
              <w:t xml:space="preserve"> </w:t>
            </w:r>
            <w:r w:rsidRPr="00C12A9C">
              <w:rPr>
                <w:i/>
              </w:rPr>
              <w:t>учителей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–</w:t>
            </w:r>
            <w:r w:rsidRPr="00C12A9C">
              <w:rPr>
                <w:i/>
                <w:spacing w:val="-3"/>
              </w:rPr>
              <w:t xml:space="preserve"> </w:t>
            </w:r>
            <w:r w:rsidRPr="00C12A9C">
              <w:rPr>
                <w:i/>
              </w:rPr>
              <w:t>молодых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специалистов (с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опытом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работы от 0 до 3 лет), вошедших в программу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роли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наставляемого,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к общему числу учителей – молодых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специалистов в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:rsidR="00BE32AF" w:rsidRPr="00FB0329" w:rsidRDefault="00FB0329" w:rsidP="00FB0329">
            <w:pPr>
              <w:pStyle w:val="a3"/>
              <w:spacing w:before="8"/>
              <w:jc w:val="center"/>
            </w:pPr>
            <w:r w:rsidRPr="00FB0329">
              <w:t>100%</w:t>
            </w:r>
          </w:p>
        </w:tc>
        <w:tc>
          <w:tcPr>
            <w:tcW w:w="1884" w:type="dxa"/>
          </w:tcPr>
          <w:p w:rsidR="00BE32AF" w:rsidRDefault="00FB0329" w:rsidP="00FB0329">
            <w:pPr>
              <w:pStyle w:val="a3"/>
              <w:spacing w:before="8"/>
              <w:jc w:val="center"/>
              <w:rPr>
                <w:b/>
              </w:rPr>
            </w:pPr>
            <w:r w:rsidRPr="00FB0329">
              <w:t>100%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TableParagraph"/>
              <w:spacing w:before="68"/>
              <w:ind w:left="74" w:right="328"/>
              <w:rPr>
                <w:sz w:val="24"/>
              </w:rPr>
            </w:pPr>
            <w:r>
              <w:rPr>
                <w:sz w:val="24"/>
              </w:rPr>
              <w:t>Уровень удовлетворенности наставляемых участием</w:t>
            </w:r>
            <w:r w:rsidR="00A06E94">
              <w:rPr>
                <w:sz w:val="24"/>
              </w:rPr>
              <w:t xml:space="preserve">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 (%):</w:t>
            </w:r>
          </w:p>
          <w:p w:rsidR="00BE32AF" w:rsidRPr="00C12A9C" w:rsidRDefault="00BE32AF" w:rsidP="00C12A9C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наставляемых,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:rsidR="00BE32AF" w:rsidRPr="00642C90" w:rsidRDefault="00642C90" w:rsidP="00642C90">
            <w:pPr>
              <w:pStyle w:val="a3"/>
              <w:spacing w:before="8"/>
              <w:jc w:val="center"/>
            </w:pPr>
            <w:r w:rsidRPr="00642C90">
              <w:t>50%</w:t>
            </w:r>
          </w:p>
          <w:p w:rsidR="00BE32AF" w:rsidRPr="00642C90" w:rsidRDefault="00BE32AF" w:rsidP="00642C90">
            <w:pPr>
              <w:pStyle w:val="a3"/>
              <w:spacing w:before="8"/>
              <w:jc w:val="center"/>
            </w:pPr>
          </w:p>
        </w:tc>
        <w:tc>
          <w:tcPr>
            <w:tcW w:w="1884" w:type="dxa"/>
          </w:tcPr>
          <w:p w:rsidR="00BE32AF" w:rsidRPr="00642C90" w:rsidRDefault="00642C90" w:rsidP="00642C90">
            <w:pPr>
              <w:pStyle w:val="a3"/>
              <w:spacing w:before="8"/>
              <w:jc w:val="center"/>
            </w:pPr>
            <w:r w:rsidRPr="00642C90">
              <w:t>91%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TableParagraph"/>
              <w:spacing w:before="68"/>
              <w:ind w:left="74" w:right="491"/>
              <w:rPr>
                <w:sz w:val="24"/>
              </w:rPr>
            </w:pPr>
            <w:r>
              <w:rPr>
                <w:sz w:val="24"/>
              </w:rPr>
              <w:t>Уровень удовлетворенности наставников участием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 (%):</w:t>
            </w:r>
          </w:p>
          <w:p w:rsidR="00BE32AF" w:rsidRPr="00C12A9C" w:rsidRDefault="00BE32AF" w:rsidP="00C12A9C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right="317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наставников,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:rsidR="00642C90" w:rsidRPr="00642C90" w:rsidRDefault="00642C90" w:rsidP="00642C90">
            <w:pPr>
              <w:pStyle w:val="a3"/>
              <w:spacing w:before="8"/>
              <w:jc w:val="center"/>
            </w:pPr>
            <w:r w:rsidRPr="00642C90">
              <w:t>50%</w:t>
            </w:r>
          </w:p>
          <w:p w:rsidR="00BE32AF" w:rsidRDefault="00BE32AF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884" w:type="dxa"/>
          </w:tcPr>
          <w:p w:rsidR="00BE32AF" w:rsidRPr="00642C90" w:rsidRDefault="00642C90" w:rsidP="00642C90">
            <w:pPr>
              <w:pStyle w:val="a3"/>
              <w:spacing w:before="8"/>
              <w:jc w:val="center"/>
            </w:pPr>
            <w:r w:rsidRPr="00642C90">
              <w:t>75%</w:t>
            </w:r>
          </w:p>
        </w:tc>
      </w:tr>
    </w:tbl>
    <w:p w:rsidR="00376DF9" w:rsidRDefault="00376DF9">
      <w:pPr>
        <w:pStyle w:val="a3"/>
        <w:spacing w:before="3"/>
        <w:rPr>
          <w:sz w:val="16"/>
        </w:rPr>
      </w:pPr>
    </w:p>
    <w:p w:rsidR="00376DF9" w:rsidRDefault="00AD3A05">
      <w:pPr>
        <w:spacing w:before="90"/>
        <w:ind w:left="20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BE32AF" w:rsidRDefault="00BE32AF">
      <w:pPr>
        <w:spacing w:before="90"/>
        <w:ind w:left="200"/>
        <w:rPr>
          <w:b/>
          <w:sz w:val="24"/>
        </w:rPr>
      </w:pPr>
    </w:p>
    <w:tbl>
      <w:tblPr>
        <w:tblStyle w:val="a7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1888"/>
        <w:gridCol w:w="2982"/>
        <w:gridCol w:w="1701"/>
        <w:gridCol w:w="1559"/>
        <w:gridCol w:w="1559"/>
      </w:tblGrid>
      <w:tr w:rsidR="00444E76" w:rsidTr="00FA17C1">
        <w:tc>
          <w:tcPr>
            <w:tcW w:w="1888" w:type="dxa"/>
            <w:vMerge w:val="restart"/>
          </w:tcPr>
          <w:p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Критерии</w:t>
            </w:r>
          </w:p>
        </w:tc>
        <w:tc>
          <w:tcPr>
            <w:tcW w:w="2982" w:type="dxa"/>
            <w:vMerge w:val="restart"/>
          </w:tcPr>
          <w:p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Показатели</w:t>
            </w:r>
          </w:p>
        </w:tc>
        <w:tc>
          <w:tcPr>
            <w:tcW w:w="4819" w:type="dxa"/>
            <w:gridSpan w:val="3"/>
          </w:tcPr>
          <w:p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Проявление</w:t>
            </w:r>
          </w:p>
        </w:tc>
      </w:tr>
      <w:tr w:rsidR="00444E76" w:rsidTr="00FA17C1">
        <w:tc>
          <w:tcPr>
            <w:tcW w:w="1888" w:type="dxa"/>
            <w:vMerge/>
          </w:tcPr>
          <w:p w:rsidR="00444E76" w:rsidRPr="00FA17C1" w:rsidRDefault="00444E76">
            <w:pPr>
              <w:spacing w:before="90"/>
              <w:rPr>
                <w:sz w:val="24"/>
              </w:rPr>
            </w:pPr>
          </w:p>
        </w:tc>
        <w:tc>
          <w:tcPr>
            <w:tcW w:w="2982" w:type="dxa"/>
            <w:vMerge/>
          </w:tcPr>
          <w:p w:rsidR="00444E76" w:rsidRPr="00FA17C1" w:rsidRDefault="00444E76">
            <w:pPr>
              <w:spacing w:before="90"/>
              <w:rPr>
                <w:sz w:val="24"/>
              </w:rPr>
            </w:pPr>
          </w:p>
        </w:tc>
        <w:tc>
          <w:tcPr>
            <w:tcW w:w="1701" w:type="dxa"/>
          </w:tcPr>
          <w:p w:rsidR="00444E76" w:rsidRPr="00FA17C1" w:rsidRDefault="00444E76" w:rsidP="00BE32AF">
            <w:pPr>
              <w:pStyle w:val="TableParagraph"/>
              <w:spacing w:before="71"/>
              <w:ind w:left="131" w:right="118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Проявляется в полной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 xml:space="preserve">мере, </w:t>
            </w:r>
            <w:r w:rsidRPr="00FA17C1">
              <w:rPr>
                <w:sz w:val="20"/>
                <w:szCs w:val="20"/>
              </w:rPr>
              <w:lastRenderedPageBreak/>
              <w:t>2 балла</w:t>
            </w:r>
          </w:p>
        </w:tc>
        <w:tc>
          <w:tcPr>
            <w:tcW w:w="1559" w:type="dxa"/>
          </w:tcPr>
          <w:p w:rsidR="00444E76" w:rsidRPr="00FA17C1" w:rsidRDefault="00444E76" w:rsidP="00BE32AF">
            <w:pPr>
              <w:pStyle w:val="TableParagraph"/>
              <w:spacing w:before="71"/>
              <w:ind w:left="95" w:right="85" w:firstLine="2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lastRenderedPageBreak/>
              <w:t>Частично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проявляетс</w:t>
            </w:r>
            <w:r w:rsidR="007C148D" w:rsidRPr="00FA17C1">
              <w:rPr>
                <w:sz w:val="20"/>
                <w:szCs w:val="20"/>
              </w:rPr>
              <w:t>я</w:t>
            </w:r>
            <w:r w:rsidRPr="00FA17C1">
              <w:rPr>
                <w:sz w:val="20"/>
                <w:szCs w:val="20"/>
              </w:rPr>
              <w:t xml:space="preserve">, </w:t>
            </w:r>
            <w:r w:rsidRPr="00FA17C1">
              <w:rPr>
                <w:sz w:val="20"/>
                <w:szCs w:val="20"/>
              </w:rPr>
              <w:lastRenderedPageBreak/>
              <w:t>1 балл</w:t>
            </w:r>
          </w:p>
        </w:tc>
        <w:tc>
          <w:tcPr>
            <w:tcW w:w="1559" w:type="dxa"/>
          </w:tcPr>
          <w:p w:rsidR="00444E76" w:rsidRPr="00FA17C1" w:rsidRDefault="00444E76" w:rsidP="00BE32AF">
            <w:pPr>
              <w:pStyle w:val="TableParagraph"/>
              <w:spacing w:before="71"/>
              <w:ind w:left="75" w:right="66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lastRenderedPageBreak/>
              <w:t>Не</w:t>
            </w:r>
            <w:r w:rsidRPr="00FA17C1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A17C1">
              <w:rPr>
                <w:sz w:val="20"/>
                <w:szCs w:val="20"/>
              </w:rPr>
              <w:t xml:space="preserve">проявляется,   </w:t>
            </w:r>
            <w:proofErr w:type="gramEnd"/>
            <w:r w:rsidRPr="00FA17C1">
              <w:rPr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lastRenderedPageBreak/>
              <w:t>0 баллов</w:t>
            </w:r>
          </w:p>
        </w:tc>
      </w:tr>
      <w:tr w:rsidR="00437E10" w:rsidTr="00FA17C1">
        <w:tc>
          <w:tcPr>
            <w:tcW w:w="1888" w:type="dxa"/>
            <w:vMerge w:val="restart"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2" w:type="dxa"/>
          </w:tcPr>
          <w:p w:rsidR="00437E10" w:rsidRPr="00444E76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Pr="00444E76">
              <w:rPr>
                <w:sz w:val="24"/>
              </w:rPr>
              <w:t xml:space="preserve"> наставнической</w:t>
            </w:r>
            <w:r>
              <w:rPr>
                <w:sz w:val="24"/>
              </w:rPr>
              <w:t xml:space="preserve"> деятельности цели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и задачам, по которым она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</w:tc>
        <w:tc>
          <w:tcPr>
            <w:tcW w:w="1701" w:type="dxa"/>
          </w:tcPr>
          <w:p w:rsidR="00437E10" w:rsidRDefault="00642C90" w:rsidP="00642C90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</w:tcPr>
          <w:p w:rsidR="00437E10" w:rsidRDefault="00437E10" w:rsidP="00642C90">
            <w:pPr>
              <w:pStyle w:val="a3"/>
              <w:spacing w:before="8"/>
              <w:jc w:val="center"/>
              <w:rPr>
                <w:b/>
              </w:rPr>
            </w:pPr>
          </w:p>
          <w:p w:rsidR="00437E10" w:rsidRDefault="00437E10" w:rsidP="00642C90">
            <w:pPr>
              <w:pStyle w:val="a3"/>
              <w:spacing w:before="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444E76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Оценка соответствия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заложенным в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1" w:type="dxa"/>
          </w:tcPr>
          <w:p w:rsidR="00437E10" w:rsidRDefault="00642C90" w:rsidP="00642C90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</w:tcPr>
          <w:p w:rsidR="00437E10" w:rsidRDefault="00437E10" w:rsidP="00642C90">
            <w:pPr>
              <w:pStyle w:val="a3"/>
              <w:spacing w:before="8"/>
              <w:jc w:val="center"/>
              <w:rPr>
                <w:b/>
              </w:rPr>
            </w:pPr>
          </w:p>
          <w:p w:rsidR="00437E10" w:rsidRDefault="00437E10" w:rsidP="00642C90">
            <w:pPr>
              <w:pStyle w:val="a3"/>
              <w:spacing w:before="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Pr="00B070EC">
              <w:rPr>
                <w:sz w:val="24"/>
              </w:rPr>
              <w:t xml:space="preserve"> наставнической </w:t>
            </w:r>
            <w:r>
              <w:rPr>
                <w:sz w:val="24"/>
              </w:rPr>
              <w:t>деятельности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подходам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1701" w:type="dxa"/>
          </w:tcPr>
          <w:p w:rsidR="00437E10" w:rsidRDefault="00642C90" w:rsidP="00642C90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</w:tcPr>
          <w:p w:rsidR="00437E10" w:rsidRDefault="00437E10" w:rsidP="00642C90">
            <w:pPr>
              <w:pStyle w:val="a3"/>
              <w:spacing w:before="8"/>
              <w:jc w:val="center"/>
              <w:rPr>
                <w:b/>
              </w:rPr>
            </w:pPr>
          </w:p>
          <w:p w:rsidR="00437E10" w:rsidRDefault="00437E10" w:rsidP="00642C90">
            <w:pPr>
              <w:pStyle w:val="a3"/>
              <w:spacing w:before="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комфортного психологического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климата 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</w:tcPr>
          <w:p w:rsidR="00437E10" w:rsidRDefault="00642C90" w:rsidP="00642C90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</w:tcPr>
          <w:p w:rsidR="00437E10" w:rsidRDefault="00437E10" w:rsidP="00642C90">
            <w:pPr>
              <w:pStyle w:val="a3"/>
              <w:spacing w:before="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 им ситуации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 w:rsidRPr="00B070EC">
              <w:rPr>
                <w:sz w:val="24"/>
              </w:rPr>
              <w:t xml:space="preserve"> и правильность</w:t>
            </w:r>
            <w:r>
              <w:rPr>
                <w:sz w:val="24"/>
              </w:rPr>
              <w:t xml:space="preserve"> выбора основного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701" w:type="dxa"/>
          </w:tcPr>
          <w:p w:rsidR="00437E10" w:rsidRDefault="00642C90" w:rsidP="00642C90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</w:tcPr>
          <w:p w:rsidR="00437E10" w:rsidRDefault="00437E10" w:rsidP="00642C90">
            <w:pPr>
              <w:pStyle w:val="a3"/>
              <w:spacing w:before="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rPr>
          <w:trHeight w:val="860"/>
        </w:trPr>
        <w:tc>
          <w:tcPr>
            <w:tcW w:w="1888" w:type="dxa"/>
            <w:vMerge w:val="restart"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2" w:type="dxa"/>
          </w:tcPr>
          <w:p w:rsidR="00437E10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Степень</w:t>
            </w:r>
            <w:r w:rsidRPr="00B070EC">
              <w:rPr>
                <w:sz w:val="24"/>
              </w:rPr>
              <w:t xml:space="preserve"> удовлетворенности </w:t>
            </w:r>
            <w:r>
              <w:rPr>
                <w:sz w:val="24"/>
              </w:rPr>
              <w:t>всех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</w:p>
        </w:tc>
        <w:tc>
          <w:tcPr>
            <w:tcW w:w="1701" w:type="dxa"/>
          </w:tcPr>
          <w:p w:rsidR="00437E10" w:rsidRDefault="00437E10" w:rsidP="00642C90">
            <w:pPr>
              <w:pStyle w:val="a3"/>
              <w:spacing w:before="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642C90">
            <w:pPr>
              <w:pStyle w:val="a3"/>
              <w:spacing w:before="8"/>
              <w:jc w:val="center"/>
              <w:rPr>
                <w:b/>
              </w:rPr>
            </w:pPr>
          </w:p>
          <w:p w:rsidR="00437E10" w:rsidRDefault="00642C90" w:rsidP="00642C90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Pr="00B070EC">
              <w:rPr>
                <w:sz w:val="24"/>
              </w:rPr>
              <w:t xml:space="preserve"> удовлетворенности </w:t>
            </w:r>
            <w:r>
              <w:rPr>
                <w:sz w:val="24"/>
              </w:rPr>
              <w:t>партнеров от взаимодействия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 наставнической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437E10" w:rsidRDefault="00437E10" w:rsidP="00642C90">
            <w:pPr>
              <w:pStyle w:val="a3"/>
              <w:spacing w:before="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7E10" w:rsidRDefault="00642C90" w:rsidP="00642C90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 w:val="restart"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 наставляемого</w:t>
            </w: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Активность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участии в мероприятиях,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701" w:type="dxa"/>
          </w:tcPr>
          <w:p w:rsidR="00437E10" w:rsidRDefault="00437E10" w:rsidP="00642C90">
            <w:pPr>
              <w:pStyle w:val="a3"/>
              <w:spacing w:before="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7E10" w:rsidRDefault="00642C90" w:rsidP="00642C90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Степень применения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 от наставника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опыта 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 w:rsidR="00C12A9C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жизненных)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ситуациях, активная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701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642C90" w:rsidP="00642C90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</w:tbl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68" w:lineRule="exact"/>
        <w:ind w:hanging="301"/>
        <w:rPr>
          <w:sz w:val="24"/>
        </w:rPr>
      </w:pPr>
      <w:r>
        <w:rPr>
          <w:sz w:val="24"/>
        </w:rPr>
        <w:t>15–18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9–14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0–8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уровень.</w:t>
      </w:r>
    </w:p>
    <w:p w:rsidR="00376DF9" w:rsidRDefault="00376DF9">
      <w:pPr>
        <w:pStyle w:val="a3"/>
        <w:spacing w:before="4"/>
      </w:pPr>
    </w:p>
    <w:p w:rsidR="00376DF9" w:rsidRDefault="00AD3A05">
      <w:pPr>
        <w:pStyle w:val="a3"/>
        <w:tabs>
          <w:tab w:val="left" w:pos="8805"/>
        </w:tabs>
        <w:spacing w:before="1"/>
        <w:ind w:left="200"/>
        <w:rPr>
          <w:u w:val="single"/>
        </w:rPr>
      </w:pPr>
      <w:r>
        <w:t>Эффективность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 w:rsidR="00860E88">
        <w:t>–</w:t>
      </w:r>
      <w:r w:rsidR="00642C90">
        <w:t xml:space="preserve"> 14</w:t>
      </w:r>
      <w:r w:rsidR="00860E88">
        <w:t xml:space="preserve"> баллов (допустимый уровень)</w:t>
      </w:r>
    </w:p>
    <w:p w:rsidR="00407AB6" w:rsidRDefault="00407AB6">
      <w:pPr>
        <w:pStyle w:val="a3"/>
        <w:tabs>
          <w:tab w:val="left" w:pos="8805"/>
        </w:tabs>
        <w:spacing w:before="1"/>
        <w:ind w:left="200"/>
        <w:rPr>
          <w:u w:val="single"/>
        </w:rPr>
      </w:pPr>
    </w:p>
    <w:p w:rsidR="00661F40" w:rsidRPr="00661F40" w:rsidRDefault="00407AB6" w:rsidP="00661F40">
      <w:pPr>
        <w:pStyle w:val="a3"/>
        <w:tabs>
          <w:tab w:val="left" w:pos="8805"/>
        </w:tabs>
        <w:spacing w:before="1"/>
        <w:ind w:left="200"/>
      </w:pPr>
      <w:r>
        <w:t xml:space="preserve"> </w:t>
      </w:r>
      <w:r w:rsidR="00FA17C1">
        <w:t xml:space="preserve">1.4. </w:t>
      </w:r>
      <w:r w:rsidR="00661F40" w:rsidRPr="00661F40">
        <w:t>В ходе мониторинга был</w:t>
      </w:r>
      <w:r w:rsidR="00661F40">
        <w:t>и</w:t>
      </w:r>
      <w:r w:rsidR="00661F40" w:rsidRPr="00661F40">
        <w:t xml:space="preserve"> проанализирован</w:t>
      </w:r>
      <w:r w:rsidR="00661F40">
        <w:t xml:space="preserve">ы </w:t>
      </w:r>
      <w:r w:rsidR="00860E88">
        <w:t xml:space="preserve">персонализированные </w:t>
      </w:r>
      <w:r w:rsidR="00860E88" w:rsidRPr="00661F40">
        <w:t>программы</w:t>
      </w:r>
      <w:r w:rsidR="00661F40" w:rsidRPr="00661F40">
        <w:t xml:space="preserve"> наставничества </w:t>
      </w:r>
      <w:r w:rsidR="007C148D">
        <w:t xml:space="preserve">за период </w:t>
      </w:r>
      <w:r w:rsidR="00860E88">
        <w:rPr>
          <w:u w:val="single"/>
        </w:rPr>
        <w:t>январь – май 2023</w:t>
      </w:r>
      <w:r w:rsidR="00661F40">
        <w:rPr>
          <w:u w:val="single"/>
        </w:rPr>
        <w:t>_</w:t>
      </w:r>
      <w:r w:rsidR="007C148D">
        <w:t xml:space="preserve">года </w:t>
      </w:r>
    </w:p>
    <w:p w:rsidR="00661F40" w:rsidRDefault="00661F40" w:rsidP="00661F40">
      <w:pPr>
        <w:pStyle w:val="a3"/>
        <w:tabs>
          <w:tab w:val="left" w:pos="8805"/>
        </w:tabs>
        <w:spacing w:before="1"/>
        <w:ind w:left="200"/>
      </w:pPr>
      <w:r w:rsidRPr="00661F40">
        <w:t>Результаты анализа представлены в таблиц</w:t>
      </w:r>
      <w:r>
        <w:t>е 5.</w:t>
      </w:r>
    </w:p>
    <w:p w:rsidR="00407AB6" w:rsidRPr="00407AB6" w:rsidRDefault="00661F40" w:rsidP="00661F40">
      <w:pPr>
        <w:pStyle w:val="a3"/>
        <w:tabs>
          <w:tab w:val="left" w:pos="8805"/>
        </w:tabs>
        <w:spacing w:before="1"/>
        <w:ind w:left="200"/>
      </w:pPr>
      <w:r>
        <w:t xml:space="preserve"> </w:t>
      </w:r>
    </w:p>
    <w:p w:rsidR="003F526D" w:rsidRDefault="00661F40">
      <w:pPr>
        <w:pStyle w:val="a3"/>
        <w:spacing w:before="4"/>
        <w:rPr>
          <w:b/>
          <w:szCs w:val="28"/>
        </w:rPr>
      </w:pPr>
      <w:r w:rsidRPr="00661F40">
        <w:rPr>
          <w:b/>
          <w:szCs w:val="28"/>
        </w:rPr>
        <w:t>Таблица 5. Реализация персонализированных программ наставничества</w:t>
      </w:r>
      <w:r>
        <w:rPr>
          <w:b/>
          <w:szCs w:val="28"/>
        </w:rPr>
        <w:t xml:space="preserve"> </w:t>
      </w:r>
    </w:p>
    <w:p w:rsidR="00376DF9" w:rsidRPr="00661F40" w:rsidRDefault="00376DF9">
      <w:pPr>
        <w:pStyle w:val="a3"/>
        <w:spacing w:before="4"/>
        <w:rPr>
          <w:szCs w:val="28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2418"/>
        <w:gridCol w:w="2701"/>
        <w:gridCol w:w="2082"/>
      </w:tblGrid>
      <w:tr w:rsidR="00661F40" w:rsidTr="00661F40">
        <w:trPr>
          <w:trHeight w:val="375"/>
        </w:trPr>
        <w:tc>
          <w:tcPr>
            <w:tcW w:w="2445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418" w:type="dxa"/>
          </w:tcPr>
          <w:p w:rsidR="00661F40" w:rsidRDefault="00661F40" w:rsidP="003671C2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На начало периода </w:t>
            </w:r>
          </w:p>
        </w:tc>
        <w:tc>
          <w:tcPr>
            <w:tcW w:w="2701" w:type="dxa"/>
          </w:tcPr>
          <w:p w:rsidR="00661F40" w:rsidRDefault="00661F40" w:rsidP="003671C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Завершенные программы </w:t>
            </w:r>
          </w:p>
        </w:tc>
        <w:tc>
          <w:tcPr>
            <w:tcW w:w="2082" w:type="dxa"/>
          </w:tcPr>
          <w:p w:rsidR="00661F40" w:rsidRDefault="00661F40" w:rsidP="003671C2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Незавершенные программы </w:t>
            </w:r>
          </w:p>
        </w:tc>
      </w:tr>
      <w:tr w:rsidR="00661F40" w:rsidTr="00661F40">
        <w:trPr>
          <w:trHeight w:val="475"/>
        </w:trPr>
        <w:tc>
          <w:tcPr>
            <w:tcW w:w="2445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– учитель</w:t>
            </w:r>
          </w:p>
        </w:tc>
        <w:tc>
          <w:tcPr>
            <w:tcW w:w="2418" w:type="dxa"/>
          </w:tcPr>
          <w:p w:rsidR="00661F40" w:rsidRPr="003671C2" w:rsidRDefault="003671C2" w:rsidP="003671C2">
            <w:pPr>
              <w:pStyle w:val="a3"/>
              <w:spacing w:before="8"/>
              <w:jc w:val="center"/>
            </w:pPr>
            <w:r w:rsidRPr="003671C2">
              <w:t>24</w:t>
            </w:r>
          </w:p>
        </w:tc>
        <w:tc>
          <w:tcPr>
            <w:tcW w:w="2701" w:type="dxa"/>
          </w:tcPr>
          <w:p w:rsidR="00661F40" w:rsidRPr="003671C2" w:rsidRDefault="003671C2" w:rsidP="003671C2">
            <w:pPr>
              <w:pStyle w:val="a3"/>
              <w:spacing w:before="8"/>
              <w:jc w:val="center"/>
            </w:pPr>
            <w:r w:rsidRPr="003671C2">
              <w:t>23</w:t>
            </w:r>
          </w:p>
          <w:p w:rsidR="00661F40" w:rsidRDefault="00661F40" w:rsidP="009C26DA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2082" w:type="dxa"/>
          </w:tcPr>
          <w:p w:rsidR="00661F40" w:rsidRPr="003671C2" w:rsidRDefault="003671C2" w:rsidP="003671C2">
            <w:pPr>
              <w:pStyle w:val="a3"/>
              <w:spacing w:before="8"/>
              <w:jc w:val="center"/>
            </w:pPr>
            <w:r w:rsidRPr="003671C2">
              <w:t>1</w:t>
            </w:r>
          </w:p>
        </w:tc>
      </w:tr>
    </w:tbl>
    <w:p w:rsidR="00661F40" w:rsidRDefault="00661F40">
      <w:pPr>
        <w:pStyle w:val="a3"/>
        <w:spacing w:before="4"/>
        <w:rPr>
          <w:b/>
          <w:szCs w:val="28"/>
        </w:rPr>
      </w:pPr>
    </w:p>
    <w:p w:rsidR="00661F40" w:rsidRPr="00661F40" w:rsidRDefault="00661F40" w:rsidP="001012B9">
      <w:pPr>
        <w:pStyle w:val="a3"/>
        <w:spacing w:before="4"/>
        <w:jc w:val="both"/>
        <w:rPr>
          <w:szCs w:val="28"/>
        </w:rPr>
      </w:pPr>
      <w:r w:rsidRPr="00661F40">
        <w:rPr>
          <w:szCs w:val="28"/>
        </w:rPr>
        <w:t>Направленность персонализированных программ:</w:t>
      </w:r>
    </w:p>
    <w:p w:rsidR="00661F40" w:rsidRDefault="00F83D68" w:rsidP="001012B9">
      <w:pPr>
        <w:pStyle w:val="a3"/>
        <w:numPr>
          <w:ilvl w:val="0"/>
          <w:numId w:val="9"/>
        </w:numPr>
        <w:spacing w:before="4"/>
        <w:jc w:val="both"/>
        <w:rPr>
          <w:b/>
          <w:szCs w:val="28"/>
        </w:rPr>
      </w:pPr>
      <w:r>
        <w:rPr>
          <w:lang w:eastAsia="ru-RU"/>
        </w:rPr>
        <w:t>Понимание нормативно-правовой базы</w:t>
      </w:r>
      <w:r w:rsidRPr="00CB0476">
        <w:rPr>
          <w:lang w:eastAsia="ru-RU"/>
        </w:rPr>
        <w:t xml:space="preserve"> при построении учебного занятия</w:t>
      </w:r>
      <w:r>
        <w:rPr>
          <w:lang w:eastAsia="ru-RU"/>
        </w:rPr>
        <w:t xml:space="preserve"> </w:t>
      </w:r>
      <w:r w:rsidRPr="00CB0476">
        <w:rPr>
          <w:lang w:eastAsia="ru-RU"/>
        </w:rPr>
        <w:t>(ФГОС)</w:t>
      </w:r>
    </w:p>
    <w:p w:rsidR="00F83D68" w:rsidRPr="00F83D68" w:rsidRDefault="00F83D68" w:rsidP="001012B9">
      <w:pPr>
        <w:pStyle w:val="a3"/>
        <w:numPr>
          <w:ilvl w:val="0"/>
          <w:numId w:val="9"/>
        </w:numPr>
        <w:spacing w:before="4"/>
        <w:jc w:val="both"/>
        <w:rPr>
          <w:szCs w:val="28"/>
        </w:rPr>
      </w:pPr>
      <w:r w:rsidRPr="00F83D68">
        <w:rPr>
          <w:lang w:eastAsia="ru-RU"/>
        </w:rPr>
        <w:t xml:space="preserve">Отбор методических приемов и методов </w:t>
      </w:r>
      <w:r w:rsidRPr="00F83D68">
        <w:rPr>
          <w:szCs w:val="21"/>
          <w:shd w:val="clear" w:color="auto" w:fill="FFFFFF"/>
        </w:rPr>
        <w:t>форм</w:t>
      </w:r>
      <w:r>
        <w:rPr>
          <w:szCs w:val="21"/>
          <w:shd w:val="clear" w:color="auto" w:fill="FFFFFF"/>
        </w:rPr>
        <w:t>ирования действий целеполагания</w:t>
      </w:r>
    </w:p>
    <w:p w:rsidR="00F83D68" w:rsidRPr="00F83D68" w:rsidRDefault="00F83D68" w:rsidP="001012B9">
      <w:pPr>
        <w:pStyle w:val="a3"/>
        <w:numPr>
          <w:ilvl w:val="0"/>
          <w:numId w:val="9"/>
        </w:numPr>
        <w:spacing w:before="4"/>
        <w:jc w:val="both"/>
        <w:rPr>
          <w:szCs w:val="28"/>
        </w:rPr>
      </w:pPr>
      <w:r>
        <w:rPr>
          <w:szCs w:val="28"/>
        </w:rPr>
        <w:t>Постановка цели урока/этапа</w:t>
      </w:r>
    </w:p>
    <w:p w:rsidR="00F83D68" w:rsidRPr="00F83D68" w:rsidRDefault="001D1C1E" w:rsidP="001012B9">
      <w:pPr>
        <w:pStyle w:val="a3"/>
        <w:numPr>
          <w:ilvl w:val="0"/>
          <w:numId w:val="9"/>
        </w:numPr>
        <w:spacing w:before="4"/>
        <w:jc w:val="both"/>
        <w:rPr>
          <w:szCs w:val="28"/>
        </w:rPr>
      </w:pPr>
      <w:r>
        <w:rPr>
          <w:lang w:eastAsia="ru-RU"/>
        </w:rPr>
        <w:t>Планирование</w:t>
      </w:r>
      <w:r w:rsidRPr="00CB0476">
        <w:rPr>
          <w:lang w:eastAsia="ru-RU"/>
        </w:rPr>
        <w:t xml:space="preserve"> предметны</w:t>
      </w:r>
      <w:r>
        <w:rPr>
          <w:lang w:eastAsia="ru-RU"/>
        </w:rPr>
        <w:t>х</w:t>
      </w:r>
      <w:r w:rsidRPr="00CB0476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proofErr w:type="spellStart"/>
      <w:r w:rsidRPr="00CB0476">
        <w:rPr>
          <w:lang w:eastAsia="ru-RU"/>
        </w:rPr>
        <w:t>метапредметны</w:t>
      </w:r>
      <w:r>
        <w:rPr>
          <w:lang w:eastAsia="ru-RU"/>
        </w:rPr>
        <w:t>х</w:t>
      </w:r>
      <w:proofErr w:type="spellEnd"/>
      <w:r>
        <w:rPr>
          <w:lang w:eastAsia="ru-RU"/>
        </w:rPr>
        <w:t xml:space="preserve"> </w:t>
      </w:r>
      <w:r w:rsidRPr="00CB0476">
        <w:rPr>
          <w:lang w:eastAsia="ru-RU"/>
        </w:rPr>
        <w:t xml:space="preserve">результатов согласно поставленным целям  </w:t>
      </w:r>
    </w:p>
    <w:p w:rsidR="00F83D68" w:rsidRPr="00F83D68" w:rsidRDefault="001D1C1E" w:rsidP="001012B9">
      <w:pPr>
        <w:pStyle w:val="a3"/>
        <w:numPr>
          <w:ilvl w:val="0"/>
          <w:numId w:val="9"/>
        </w:numPr>
        <w:spacing w:before="4"/>
        <w:jc w:val="both"/>
        <w:rPr>
          <w:szCs w:val="28"/>
        </w:rPr>
      </w:pPr>
      <w:r>
        <w:rPr>
          <w:szCs w:val="28"/>
        </w:rPr>
        <w:t>Организация обратной связи на уроке</w:t>
      </w:r>
      <w:r w:rsidR="001012B9">
        <w:rPr>
          <w:szCs w:val="28"/>
        </w:rPr>
        <w:t>.</w:t>
      </w:r>
    </w:p>
    <w:p w:rsidR="001D1C1E" w:rsidRDefault="001D1C1E" w:rsidP="001012B9">
      <w:pPr>
        <w:pStyle w:val="a3"/>
        <w:spacing w:before="4"/>
        <w:ind w:left="720"/>
        <w:jc w:val="both"/>
        <w:rPr>
          <w:sz w:val="32"/>
          <w:lang w:eastAsia="ru-RU"/>
        </w:rPr>
      </w:pPr>
    </w:p>
    <w:p w:rsidR="00661F40" w:rsidRPr="00661F40" w:rsidRDefault="00661F40" w:rsidP="001012B9">
      <w:pPr>
        <w:pStyle w:val="a3"/>
        <w:spacing w:before="4"/>
        <w:ind w:left="720"/>
        <w:jc w:val="both"/>
        <w:rPr>
          <w:szCs w:val="28"/>
        </w:rPr>
      </w:pPr>
      <w:r w:rsidRPr="00661F40">
        <w:rPr>
          <w:szCs w:val="28"/>
        </w:rPr>
        <w:t xml:space="preserve">Причины </w:t>
      </w:r>
      <w:proofErr w:type="spellStart"/>
      <w:r w:rsidRPr="00661F40">
        <w:rPr>
          <w:szCs w:val="28"/>
        </w:rPr>
        <w:t>незавершения</w:t>
      </w:r>
      <w:proofErr w:type="spellEnd"/>
      <w:r w:rsidRPr="00661F40">
        <w:rPr>
          <w:szCs w:val="28"/>
        </w:rPr>
        <w:t xml:space="preserve"> персонализированных программ:</w:t>
      </w:r>
    </w:p>
    <w:p w:rsidR="00661F40" w:rsidRPr="003671C2" w:rsidRDefault="003671C2" w:rsidP="00F83D68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3671C2">
        <w:rPr>
          <w:szCs w:val="28"/>
        </w:rPr>
        <w:t>Смена места жительства молодого специалиста</w:t>
      </w:r>
    </w:p>
    <w:p w:rsidR="00376DF9" w:rsidRPr="00BD7EA4" w:rsidRDefault="00AD3A05">
      <w:pPr>
        <w:pStyle w:val="a3"/>
        <w:spacing w:before="90"/>
        <w:ind w:left="200"/>
      </w:pPr>
      <w:r w:rsidRPr="00BD7EA4">
        <w:t>По</w:t>
      </w:r>
      <w:r w:rsidRPr="00BD7EA4">
        <w:rPr>
          <w:spacing w:val="-2"/>
        </w:rPr>
        <w:t xml:space="preserve"> </w:t>
      </w:r>
      <w:r w:rsidRPr="00BD7EA4">
        <w:t>итогам</w:t>
      </w:r>
      <w:r w:rsidRPr="00BD7EA4">
        <w:rPr>
          <w:spacing w:val="-2"/>
        </w:rPr>
        <w:t xml:space="preserve"> </w:t>
      </w:r>
      <w:r w:rsidRPr="00BD7EA4">
        <w:t>первого</w:t>
      </w:r>
      <w:r w:rsidRPr="00BD7EA4">
        <w:rPr>
          <w:spacing w:val="-2"/>
        </w:rPr>
        <w:t xml:space="preserve"> </w:t>
      </w:r>
      <w:r w:rsidRPr="00BD7EA4">
        <w:t>этапа</w:t>
      </w:r>
      <w:r w:rsidRPr="00BD7EA4">
        <w:rPr>
          <w:spacing w:val="-2"/>
        </w:rPr>
        <w:t xml:space="preserve"> </w:t>
      </w:r>
      <w:r w:rsidRPr="00BD7EA4">
        <w:t>мониторинга</w:t>
      </w:r>
      <w:r w:rsidRPr="00BD7EA4">
        <w:rPr>
          <w:spacing w:val="-1"/>
        </w:rPr>
        <w:t xml:space="preserve"> </w:t>
      </w:r>
      <w:r w:rsidRPr="00BD7EA4">
        <w:t>можно</w:t>
      </w:r>
      <w:r w:rsidRPr="00BD7EA4">
        <w:rPr>
          <w:spacing w:val="-1"/>
        </w:rPr>
        <w:t xml:space="preserve"> </w:t>
      </w:r>
      <w:r w:rsidRPr="00BD7EA4">
        <w:t>сделать</w:t>
      </w:r>
      <w:r w:rsidRPr="00BD7EA4">
        <w:rPr>
          <w:spacing w:val="-1"/>
        </w:rPr>
        <w:t xml:space="preserve"> </w:t>
      </w:r>
      <w:r w:rsidRPr="00BD7EA4">
        <w:t>следующие</w:t>
      </w:r>
      <w:r w:rsidRPr="00BD7EA4">
        <w:rPr>
          <w:spacing w:val="-2"/>
        </w:rPr>
        <w:t xml:space="preserve"> </w:t>
      </w:r>
      <w:r w:rsidRPr="00BD7EA4">
        <w:t>выводы:</w:t>
      </w:r>
    </w:p>
    <w:p w:rsidR="00376DF9" w:rsidRDefault="00376DF9">
      <w:pPr>
        <w:pStyle w:val="a3"/>
        <w:spacing w:line="20" w:lineRule="exact"/>
        <w:ind w:left="195"/>
        <w:rPr>
          <w:sz w:val="2"/>
        </w:rPr>
      </w:pPr>
    </w:p>
    <w:p w:rsidR="001D1C1E" w:rsidRDefault="001D1C1E" w:rsidP="001012B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посещен</w:t>
      </w:r>
      <w:r w:rsidR="001012B9">
        <w:rPr>
          <w:color w:val="000000"/>
          <w:sz w:val="24"/>
          <w:szCs w:val="24"/>
        </w:rPr>
        <w:t>ных</w:t>
      </w:r>
      <w:r>
        <w:rPr>
          <w:color w:val="000000"/>
          <w:sz w:val="24"/>
          <w:szCs w:val="24"/>
        </w:rPr>
        <w:t xml:space="preserve"> </w:t>
      </w:r>
      <w:r w:rsidR="00931955">
        <w:rPr>
          <w:color w:val="000000"/>
          <w:sz w:val="24"/>
          <w:szCs w:val="24"/>
        </w:rPr>
        <w:t xml:space="preserve">наставниками и наставляемыми уроков и </w:t>
      </w:r>
      <w:proofErr w:type="spellStart"/>
      <w:r w:rsidR="00931955">
        <w:rPr>
          <w:color w:val="000000"/>
          <w:sz w:val="24"/>
          <w:szCs w:val="24"/>
        </w:rPr>
        <w:t>внеучебных</w:t>
      </w:r>
      <w:proofErr w:type="spellEnd"/>
      <w:r w:rsidR="00931955">
        <w:rPr>
          <w:color w:val="000000"/>
          <w:sz w:val="24"/>
          <w:szCs w:val="24"/>
        </w:rPr>
        <w:t xml:space="preserve"> занятий</w:t>
      </w:r>
      <w:r>
        <w:rPr>
          <w:color w:val="000000"/>
          <w:sz w:val="24"/>
          <w:szCs w:val="24"/>
        </w:rPr>
        <w:t xml:space="preserve"> </w:t>
      </w:r>
      <w:r w:rsidR="001012B9">
        <w:rPr>
          <w:color w:val="000000"/>
          <w:sz w:val="24"/>
          <w:szCs w:val="24"/>
        </w:rPr>
        <w:t>выросло на 30%</w:t>
      </w:r>
      <w:r>
        <w:rPr>
          <w:color w:val="000000"/>
          <w:sz w:val="24"/>
          <w:szCs w:val="24"/>
        </w:rPr>
        <w:t>;</w:t>
      </w:r>
    </w:p>
    <w:p w:rsidR="001D1C1E" w:rsidRDefault="00931955" w:rsidP="001012B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количество участников Программы, которые </w:t>
      </w:r>
      <w:r w:rsidRPr="002D6555">
        <w:rPr>
          <w:sz w:val="24"/>
          <w:szCs w:val="24"/>
        </w:rPr>
        <w:t xml:space="preserve">видят свое профессиональное развитие в </w:t>
      </w:r>
      <w:r>
        <w:rPr>
          <w:sz w:val="24"/>
          <w:szCs w:val="24"/>
        </w:rPr>
        <w:t>МАОУ СШ №150</w:t>
      </w:r>
      <w:r w:rsidRPr="002D6555">
        <w:rPr>
          <w:sz w:val="24"/>
          <w:szCs w:val="24"/>
        </w:rPr>
        <w:t xml:space="preserve"> в течение следующих 5 лет</w:t>
      </w:r>
      <w:r>
        <w:rPr>
          <w:sz w:val="24"/>
          <w:szCs w:val="24"/>
        </w:rPr>
        <w:t>, составляет 91 %</w:t>
      </w:r>
      <w:r w:rsidR="001D1C1E">
        <w:rPr>
          <w:color w:val="000000"/>
          <w:sz w:val="24"/>
          <w:szCs w:val="24"/>
        </w:rPr>
        <w:t>;</w:t>
      </w:r>
    </w:p>
    <w:p w:rsidR="001D1C1E" w:rsidRDefault="001012B9" w:rsidP="001012B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</w:t>
      </w:r>
      <w:r w:rsidR="001D1C1E">
        <w:rPr>
          <w:color w:val="000000"/>
          <w:sz w:val="24"/>
          <w:szCs w:val="24"/>
        </w:rPr>
        <w:t xml:space="preserve"> </w:t>
      </w:r>
      <w:r w:rsidR="00931955">
        <w:rPr>
          <w:color w:val="000000"/>
          <w:sz w:val="24"/>
          <w:szCs w:val="24"/>
        </w:rPr>
        <w:t>учителей</w:t>
      </w:r>
      <w:r w:rsidR="001D1C1E">
        <w:rPr>
          <w:color w:val="000000"/>
          <w:sz w:val="24"/>
          <w:szCs w:val="24"/>
        </w:rPr>
        <w:t>, планирующих стать наставниками в будущем и присоединиться к </w:t>
      </w:r>
      <w:r w:rsidR="00931955">
        <w:rPr>
          <w:color w:val="000000"/>
          <w:sz w:val="24"/>
          <w:szCs w:val="24"/>
        </w:rPr>
        <w:t>методическому сопровождению учителей</w:t>
      </w:r>
      <w:r w:rsidR="001D1C1E">
        <w:rPr>
          <w:color w:val="000000"/>
          <w:sz w:val="24"/>
          <w:szCs w:val="24"/>
        </w:rPr>
        <w:t xml:space="preserve">, </w:t>
      </w:r>
      <w:r w:rsidR="00931955">
        <w:rPr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18% от общего числа педагогических работников</w:t>
      </w:r>
      <w:r w:rsidR="001D1C1E">
        <w:rPr>
          <w:color w:val="000000"/>
          <w:sz w:val="24"/>
          <w:szCs w:val="24"/>
        </w:rPr>
        <w:t>;</w:t>
      </w:r>
    </w:p>
    <w:p w:rsidR="001012B9" w:rsidRDefault="001012B9" w:rsidP="001012B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молодых педагогов, планирующих стать наставниками в будущем и присоединиться к методическому сопровождению учителей, составляет 22% от общего числа молодых педагогов и вновь прибывших педагогов.</w:t>
      </w:r>
    </w:p>
    <w:p w:rsidR="00BD7EA4" w:rsidRDefault="00BD7EA4" w:rsidP="001D1C1E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spacing w:before="99"/>
        <w:ind w:hanging="301"/>
      </w:pPr>
    </w:p>
    <w:p w:rsidR="00A06E94" w:rsidRDefault="00AD3A05">
      <w:pPr>
        <w:pStyle w:val="1"/>
        <w:spacing w:before="90"/>
      </w:pPr>
      <w:r>
        <w:t>Этап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участников</w:t>
      </w:r>
      <w:r w:rsidR="00874386">
        <w:t xml:space="preserve"> </w:t>
      </w:r>
    </w:p>
    <w:p w:rsidR="00376DF9" w:rsidRDefault="00376DF9">
      <w:pPr>
        <w:pStyle w:val="a3"/>
        <w:rPr>
          <w:b/>
        </w:rPr>
      </w:pPr>
    </w:p>
    <w:p w:rsidR="00376DF9" w:rsidRDefault="00AD3A05">
      <w:pPr>
        <w:pStyle w:val="a3"/>
        <w:ind w:left="20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Default="00376DF9">
      <w:pPr>
        <w:pStyle w:val="a3"/>
        <w:spacing w:before="3"/>
      </w:pP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19" w:hanging="360"/>
        <w:rPr>
          <w:sz w:val="24"/>
        </w:rPr>
      </w:pPr>
      <w:r>
        <w:rPr>
          <w:sz w:val="24"/>
        </w:rPr>
        <w:t>мотивационно-личностный и профессиональный рост участников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376DF9" w:rsidRDefault="00376DF9">
      <w:pPr>
        <w:pStyle w:val="a3"/>
        <w:spacing w:before="5"/>
      </w:pPr>
    </w:p>
    <w:p w:rsidR="001012B9" w:rsidRDefault="001012B9" w:rsidP="001012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влияния программы на участников проходило в два </w:t>
      </w:r>
      <w:proofErr w:type="spellStart"/>
      <w:r>
        <w:rPr>
          <w:color w:val="000000"/>
          <w:sz w:val="24"/>
          <w:szCs w:val="24"/>
        </w:rPr>
        <w:t>подэтапа</w:t>
      </w:r>
      <w:proofErr w:type="spellEnd"/>
      <w:r>
        <w:rPr>
          <w:color w:val="000000"/>
          <w:sz w:val="24"/>
          <w:szCs w:val="24"/>
        </w:rPr>
        <w:t>: участники проходили собеседование и анкетирование до входа в программу наставничества и по итогам участия в программе.</w:t>
      </w:r>
    </w:p>
    <w:p w:rsidR="00376DF9" w:rsidRDefault="00376DF9" w:rsidP="003F526D">
      <w:pPr>
        <w:pStyle w:val="a3"/>
        <w:ind w:left="200" w:right="467"/>
      </w:pPr>
    </w:p>
    <w:p w:rsidR="001012B9" w:rsidRDefault="001012B9" w:rsidP="001012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 итогам второго этапа мониторинга можно сделать следующие выводы:</w:t>
      </w:r>
    </w:p>
    <w:p w:rsidR="001012B9" w:rsidRDefault="001012B9" w:rsidP="001012B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профессионального выгорания педагогов школы снизился на 4 процента;</w:t>
      </w:r>
    </w:p>
    <w:p w:rsidR="001012B9" w:rsidRDefault="001012B9" w:rsidP="001012B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удовлетворенность профессией у педагогов выросла на 7 процентов;</w:t>
      </w:r>
    </w:p>
    <w:p w:rsidR="001012B9" w:rsidRDefault="001012B9" w:rsidP="001012B9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психологический климат в педагогическом коллективе улучшился на 6 процентов.</w:t>
      </w:r>
    </w:p>
    <w:p w:rsidR="00BD7EA4" w:rsidRDefault="00BD7EA4" w:rsidP="00437E10">
      <w:pPr>
        <w:pStyle w:val="a5"/>
        <w:tabs>
          <w:tab w:val="left" w:pos="920"/>
          <w:tab w:val="left" w:pos="921"/>
          <w:tab w:val="left" w:pos="9005"/>
        </w:tabs>
        <w:spacing w:before="99"/>
        <w:ind w:firstLine="0"/>
        <w:rPr>
          <w:b/>
          <w:sz w:val="24"/>
        </w:rPr>
      </w:pPr>
    </w:p>
    <w:p w:rsidR="001012B9" w:rsidRDefault="001012B9" w:rsidP="001012B9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Выводы по итогам мониторинга:</w:t>
      </w:r>
    </w:p>
    <w:p w:rsidR="001012B9" w:rsidRDefault="001012B9" w:rsidP="001012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Программа наставничества в МАОУ СШ №150 отвечает требованиям Целевой модели наставничества, утвержденной распоряжением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 25.12.2019 № Р-145.</w:t>
      </w:r>
    </w:p>
    <w:p w:rsidR="001012B9" w:rsidRDefault="001012B9" w:rsidP="001012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Эффективность внедрения программы наставничества в школе – оптимальный, достигнутый результат превышает планируемый по всем показателям.</w:t>
      </w:r>
    </w:p>
    <w:p w:rsidR="001012B9" w:rsidRDefault="001012B9" w:rsidP="001012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 результате внедрения Программы наставничества улучшились условия социального и профессионального благополучия в образовательной организации, а именно:</w:t>
      </w:r>
    </w:p>
    <w:p w:rsidR="001012B9" w:rsidRDefault="001012B9" w:rsidP="001012B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посещенных наставниками и наставляемыми уроков и </w:t>
      </w:r>
      <w:proofErr w:type="spellStart"/>
      <w:r>
        <w:rPr>
          <w:color w:val="000000"/>
          <w:sz w:val="24"/>
          <w:szCs w:val="24"/>
        </w:rPr>
        <w:t>внеучебных</w:t>
      </w:r>
      <w:proofErr w:type="spellEnd"/>
      <w:r>
        <w:rPr>
          <w:color w:val="000000"/>
          <w:sz w:val="24"/>
          <w:szCs w:val="24"/>
        </w:rPr>
        <w:t xml:space="preserve"> занятий выросло на 30%;</w:t>
      </w:r>
    </w:p>
    <w:p w:rsidR="001012B9" w:rsidRDefault="001012B9" w:rsidP="001012B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количество участников Программы, которые </w:t>
      </w:r>
      <w:r w:rsidRPr="002D6555">
        <w:rPr>
          <w:sz w:val="24"/>
          <w:szCs w:val="24"/>
        </w:rPr>
        <w:t xml:space="preserve">видят свое профессиональное развитие в </w:t>
      </w:r>
      <w:r>
        <w:rPr>
          <w:sz w:val="24"/>
          <w:szCs w:val="24"/>
        </w:rPr>
        <w:t>МАОУ СШ №150</w:t>
      </w:r>
      <w:r w:rsidRPr="002D6555">
        <w:rPr>
          <w:sz w:val="24"/>
          <w:szCs w:val="24"/>
        </w:rPr>
        <w:t xml:space="preserve"> в течение следующих 5 лет</w:t>
      </w:r>
      <w:r>
        <w:rPr>
          <w:sz w:val="24"/>
          <w:szCs w:val="24"/>
        </w:rPr>
        <w:t>, составляет 91 %</w:t>
      </w:r>
      <w:r>
        <w:rPr>
          <w:color w:val="000000"/>
          <w:sz w:val="24"/>
          <w:szCs w:val="24"/>
        </w:rPr>
        <w:t>;</w:t>
      </w:r>
    </w:p>
    <w:p w:rsidR="001012B9" w:rsidRDefault="001012B9" w:rsidP="001012B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учителей, планирующих стать наставниками в будущем и присоединиться к методическ</w:t>
      </w:r>
      <w:bookmarkStart w:id="0" w:name="_GoBack"/>
      <w:bookmarkEnd w:id="0"/>
      <w:r>
        <w:rPr>
          <w:color w:val="000000"/>
          <w:sz w:val="24"/>
          <w:szCs w:val="24"/>
        </w:rPr>
        <w:t>ому сопровождению учителей, составляет 18% от общего числа педагогических работников;</w:t>
      </w:r>
    </w:p>
    <w:p w:rsidR="001012B9" w:rsidRDefault="001012B9" w:rsidP="001012B9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молодых педагогов, планирующих стать наставниками в будущем и присоединиться к методическому сопровождению учителей, составляет 22% от общего числа молодых педагогов и вновь прибывших педагогов.</w:t>
      </w:r>
    </w:p>
    <w:p w:rsidR="001012B9" w:rsidRDefault="001012B9" w:rsidP="001012B9">
      <w:pPr>
        <w:rPr>
          <w:color w:val="000000"/>
          <w:sz w:val="24"/>
          <w:szCs w:val="24"/>
        </w:rPr>
      </w:pPr>
    </w:p>
    <w:p w:rsidR="001012B9" w:rsidRDefault="001012B9" w:rsidP="001012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Внедрение программы наставничества позитивно влияет на участников программы и школьное сообщество:</w:t>
      </w:r>
    </w:p>
    <w:p w:rsidR="001012B9" w:rsidRDefault="001012B9" w:rsidP="001012B9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профессионального выгорания педагогов школы снизился на 4 процента;</w:t>
      </w:r>
    </w:p>
    <w:p w:rsidR="001012B9" w:rsidRDefault="001012B9" w:rsidP="001012B9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удовлетворенность профессией у педагогов выросла на 7 процентов;</w:t>
      </w:r>
    </w:p>
    <w:p w:rsidR="001012B9" w:rsidRDefault="001012B9" w:rsidP="001012B9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психологический климат в педагогическом коллективе улучшился на 6 процентов.</w:t>
      </w:r>
    </w:p>
    <w:p w:rsidR="003F526D" w:rsidRDefault="003F526D" w:rsidP="001012B9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rPr>
          <w:sz w:val="21"/>
        </w:rPr>
      </w:pPr>
    </w:p>
    <w:p w:rsidR="004F5F59" w:rsidRDefault="00AF1A26" w:rsidP="004F5F59">
      <w:pPr>
        <w:pStyle w:val="a5"/>
        <w:tabs>
          <w:tab w:val="left" w:pos="284"/>
          <w:tab w:val="left" w:pos="9005"/>
        </w:tabs>
        <w:spacing w:before="99"/>
        <w:ind w:hanging="14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12 мая 2023 г.           </w:t>
      </w:r>
      <w:r w:rsidR="004F5F59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</w:t>
      </w:r>
      <w:r w:rsidR="004F5F59">
        <w:rPr>
          <w:sz w:val="24"/>
          <w:szCs w:val="24"/>
        </w:rPr>
        <w:t xml:space="preserve">Директор _____________ Л.В. </w:t>
      </w:r>
      <w:proofErr w:type="spellStart"/>
      <w:r w:rsidR="004F5F59">
        <w:rPr>
          <w:sz w:val="24"/>
          <w:szCs w:val="24"/>
        </w:rPr>
        <w:t>Коматкова</w:t>
      </w:r>
      <w:proofErr w:type="spellEnd"/>
      <w:r>
        <w:rPr>
          <w:sz w:val="24"/>
          <w:szCs w:val="24"/>
        </w:rPr>
        <w:t xml:space="preserve">                             </w:t>
      </w:r>
    </w:p>
    <w:p w:rsidR="004F5F59" w:rsidRDefault="004F5F59" w:rsidP="004F5F59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jc w:val="right"/>
        <w:rPr>
          <w:sz w:val="24"/>
          <w:szCs w:val="24"/>
        </w:rPr>
      </w:pPr>
    </w:p>
    <w:p w:rsidR="004F5F59" w:rsidRDefault="004F5F59" w:rsidP="00AF1A26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rPr>
          <w:sz w:val="24"/>
          <w:szCs w:val="24"/>
        </w:rPr>
      </w:pPr>
    </w:p>
    <w:p w:rsidR="004F5F59" w:rsidRDefault="004F5F59" w:rsidP="00AF1A26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rPr>
          <w:sz w:val="24"/>
          <w:szCs w:val="24"/>
        </w:rPr>
      </w:pPr>
    </w:p>
    <w:p w:rsidR="004F5F59" w:rsidRDefault="004F5F59" w:rsidP="00AF1A26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rPr>
          <w:sz w:val="24"/>
          <w:szCs w:val="24"/>
        </w:rPr>
      </w:pPr>
    </w:p>
    <w:p w:rsidR="004F5F59" w:rsidRDefault="004F5F59" w:rsidP="00AF1A26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rPr>
          <w:sz w:val="24"/>
          <w:szCs w:val="24"/>
        </w:rPr>
      </w:pPr>
      <w:r>
        <w:rPr>
          <w:sz w:val="24"/>
          <w:szCs w:val="24"/>
        </w:rPr>
        <w:t>Справку составила:</w:t>
      </w:r>
    </w:p>
    <w:p w:rsidR="00AF1A26" w:rsidRDefault="00AF1A26" w:rsidP="00AF1A26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rPr>
          <w:sz w:val="24"/>
          <w:szCs w:val="24"/>
        </w:rPr>
      </w:pPr>
      <w:proofErr w:type="spellStart"/>
      <w:r w:rsidRPr="00AF1A26">
        <w:rPr>
          <w:sz w:val="24"/>
          <w:szCs w:val="24"/>
        </w:rPr>
        <w:t>Пиянзина</w:t>
      </w:r>
      <w:proofErr w:type="spellEnd"/>
      <w:r w:rsidRPr="00AF1A26">
        <w:rPr>
          <w:sz w:val="24"/>
          <w:szCs w:val="24"/>
        </w:rPr>
        <w:t xml:space="preserve"> Н.Х., заместитель директора по УВР</w:t>
      </w:r>
    </w:p>
    <w:p w:rsidR="00AF1A26" w:rsidRPr="00AF1A26" w:rsidRDefault="00AF1A26" w:rsidP="00AF1A26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jc w:val="right"/>
        <w:rPr>
          <w:sz w:val="24"/>
          <w:szCs w:val="24"/>
        </w:rPr>
      </w:pPr>
    </w:p>
    <w:sectPr w:rsidR="00AF1A26" w:rsidRPr="00AF1A26" w:rsidSect="007C148D">
      <w:pgSz w:w="11910" w:h="16840"/>
      <w:pgMar w:top="851" w:right="853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4114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47610"/>
    <w:multiLevelType w:val="hybridMultilevel"/>
    <w:tmpl w:val="3F70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2E62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E0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72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8"/>
  </w:num>
  <w:num w:numId="11">
    <w:abstractNumId w:val="17"/>
  </w:num>
  <w:num w:numId="12">
    <w:abstractNumId w:val="11"/>
  </w:num>
  <w:num w:numId="13">
    <w:abstractNumId w:val="14"/>
  </w:num>
  <w:num w:numId="14">
    <w:abstractNumId w:val="16"/>
  </w:num>
  <w:num w:numId="15">
    <w:abstractNumId w:val="8"/>
  </w:num>
  <w:num w:numId="16">
    <w:abstractNumId w:val="1"/>
  </w:num>
  <w:num w:numId="17">
    <w:abstractNumId w:val="15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F9"/>
    <w:rsid w:val="00015F49"/>
    <w:rsid w:val="001012B9"/>
    <w:rsid w:val="001043F8"/>
    <w:rsid w:val="001D1C1E"/>
    <w:rsid w:val="001E0CB5"/>
    <w:rsid w:val="001F04F1"/>
    <w:rsid w:val="002A4F72"/>
    <w:rsid w:val="0032229A"/>
    <w:rsid w:val="003671C2"/>
    <w:rsid w:val="00376DF9"/>
    <w:rsid w:val="003942F1"/>
    <w:rsid w:val="003F526D"/>
    <w:rsid w:val="00407AB6"/>
    <w:rsid w:val="00437E10"/>
    <w:rsid w:val="00444E76"/>
    <w:rsid w:val="004933CB"/>
    <w:rsid w:val="004F5F59"/>
    <w:rsid w:val="00577F11"/>
    <w:rsid w:val="00595A9A"/>
    <w:rsid w:val="005E1572"/>
    <w:rsid w:val="00611845"/>
    <w:rsid w:val="00642C90"/>
    <w:rsid w:val="00661F40"/>
    <w:rsid w:val="007C148D"/>
    <w:rsid w:val="00860E88"/>
    <w:rsid w:val="00874386"/>
    <w:rsid w:val="008B0092"/>
    <w:rsid w:val="00931955"/>
    <w:rsid w:val="009641FA"/>
    <w:rsid w:val="00A06E94"/>
    <w:rsid w:val="00A14D1F"/>
    <w:rsid w:val="00AD3A05"/>
    <w:rsid w:val="00AF170B"/>
    <w:rsid w:val="00AF1A26"/>
    <w:rsid w:val="00B070EC"/>
    <w:rsid w:val="00BD7EA4"/>
    <w:rsid w:val="00BE32AF"/>
    <w:rsid w:val="00BF0618"/>
    <w:rsid w:val="00C06C68"/>
    <w:rsid w:val="00C12A9C"/>
    <w:rsid w:val="00D13F62"/>
    <w:rsid w:val="00D22A16"/>
    <w:rsid w:val="00E2791B"/>
    <w:rsid w:val="00E70563"/>
    <w:rsid w:val="00F45ABB"/>
    <w:rsid w:val="00F51F46"/>
    <w:rsid w:val="00F83D68"/>
    <w:rsid w:val="00FA17C1"/>
    <w:rsid w:val="00FB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35D44-635B-49F8-8450-59ED0ABA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AF170B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locked/>
    <w:rsid w:val="002A4F7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F5F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5F5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kola150.ru/nastavnichestv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kola150.ru/o-shkole/svedeniya-ob-obrazovatelnoj-organizatsii/sch150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5777-892F-476E-9750-10F6534D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user</cp:lastModifiedBy>
  <cp:revision>2</cp:revision>
  <cp:lastPrinted>2023-05-12T05:00:00Z</cp:lastPrinted>
  <dcterms:created xsi:type="dcterms:W3CDTF">2023-05-12T05:01:00Z</dcterms:created>
  <dcterms:modified xsi:type="dcterms:W3CDTF">2023-05-12T05:01:00Z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